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Look w:val="04A0" w:firstRow="1" w:lastRow="0" w:firstColumn="1" w:lastColumn="0" w:noHBand="0" w:noVBand="1"/>
      </w:tblPr>
      <w:tblGrid>
        <w:gridCol w:w="3510"/>
        <w:gridCol w:w="6096"/>
      </w:tblGrid>
      <w:tr w:rsidR="00017EAC">
        <w:trPr>
          <w:trHeight w:val="1095"/>
        </w:trPr>
        <w:tc>
          <w:tcPr>
            <w:tcW w:w="3510" w:type="dxa"/>
          </w:tcPr>
          <w:p w:rsidR="00017EAC" w:rsidRPr="007B387C" w:rsidRDefault="00B141CB" w:rsidP="007B387C">
            <w:pPr>
              <w:jc w:val="center"/>
              <w:rPr>
                <w:b/>
                <w:sz w:val="28"/>
                <w:szCs w:val="28"/>
              </w:rPr>
            </w:pPr>
            <w:r w:rsidRPr="007B387C">
              <w:rPr>
                <w:b/>
                <w:sz w:val="28"/>
                <w:szCs w:val="28"/>
              </w:rPr>
              <w:t>ỦY BAN NHÂN DÂN</w:t>
            </w:r>
          </w:p>
          <w:p w:rsidR="00017EAC" w:rsidRPr="007B387C" w:rsidRDefault="00B141CB" w:rsidP="007B387C">
            <w:pPr>
              <w:jc w:val="center"/>
              <w:rPr>
                <w:b/>
                <w:sz w:val="28"/>
                <w:szCs w:val="28"/>
              </w:rPr>
            </w:pPr>
            <w:r w:rsidRPr="007B387C">
              <w:rPr>
                <w:b/>
                <w:sz w:val="28"/>
                <w:szCs w:val="28"/>
              </w:rPr>
              <w:t>TỈNH ĐẮK NÔNG</w:t>
            </w:r>
          </w:p>
          <w:p w:rsidR="00017EAC" w:rsidRDefault="00B141CB">
            <w:pPr>
              <w:jc w:val="both"/>
              <w:rPr>
                <w:b/>
                <w:sz w:val="28"/>
                <w:szCs w:val="28"/>
              </w:rPr>
            </w:pPr>
            <w:r>
              <w:rPr>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611400</wp:posOffset>
                      </wp:positionH>
                      <wp:positionV relativeFrom="paragraph">
                        <wp:posOffset>20955</wp:posOffset>
                      </wp:positionV>
                      <wp:extent cx="746106" cy="0"/>
                      <wp:effectExtent l="0" t="0" r="1651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6106" cy="0"/>
                              </a:xfrm>
                              <a:prstGeom prst="straightConnector1">
                                <a:avLst/>
                              </a:prstGeom>
                              <a:noFill/>
                              <a:ln w="9525">
                                <a:solidFill>
                                  <a:srgbClr val="000000"/>
                                </a:solidFill>
                                <a:round/>
                              </a:ln>
                            </wps:spPr>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48.15pt;margin-top:1.65pt;width:58.75pt;height:0;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"/>
                  </w:pict>
                </mc:Fallback>
              </mc:AlternateContent>
            </w:r>
          </w:p>
          <w:p w:rsidR="00017EAC" w:rsidRDefault="00B141CB" w:rsidP="007B387C">
            <w:pPr>
              <w:jc w:val="center"/>
              <w:rPr>
                <w:sz w:val="26"/>
                <w:szCs w:val="26"/>
              </w:rPr>
            </w:pPr>
            <w:r>
              <w:rPr>
                <w:sz w:val="26"/>
                <w:szCs w:val="26"/>
              </w:rPr>
              <w:t xml:space="preserve">Số:     </w:t>
            </w:r>
            <w:r w:rsidR="007B387C">
              <w:rPr>
                <w:sz w:val="26"/>
                <w:szCs w:val="26"/>
              </w:rPr>
              <w:t xml:space="preserve">   </w:t>
            </w:r>
            <w:r>
              <w:rPr>
                <w:sz w:val="26"/>
                <w:szCs w:val="26"/>
              </w:rPr>
              <w:t xml:space="preserve">     /BC-UBND</w:t>
            </w:r>
          </w:p>
        </w:tc>
        <w:tc>
          <w:tcPr>
            <w:tcW w:w="6096" w:type="dxa"/>
          </w:tcPr>
          <w:p w:rsidR="00017EAC" w:rsidRDefault="00B141CB">
            <w:pPr>
              <w:jc w:val="both"/>
              <w:rPr>
                <w:b/>
                <w:sz w:val="26"/>
                <w:szCs w:val="26"/>
              </w:rPr>
            </w:pPr>
            <w:r>
              <w:rPr>
                <w:b/>
                <w:sz w:val="26"/>
                <w:szCs w:val="26"/>
              </w:rPr>
              <w:t>CỘNG HÒA XÃ HỘI CHỦ NGHĨA VIỆT NAM</w:t>
            </w:r>
          </w:p>
          <w:p w:rsidR="00017EAC" w:rsidRDefault="00B141CB">
            <w:pPr>
              <w:jc w:val="both"/>
              <w:rPr>
                <w:b/>
                <w:sz w:val="28"/>
                <w:szCs w:val="28"/>
              </w:rPr>
            </w:pPr>
            <w:r>
              <w:rPr>
                <w:b/>
                <w:sz w:val="28"/>
                <w:szCs w:val="28"/>
              </w:rPr>
              <w:t xml:space="preserve">                Độc lập </w:t>
            </w:r>
            <w:r w:rsidR="007B387C">
              <w:rPr>
                <w:b/>
                <w:sz w:val="28"/>
                <w:szCs w:val="28"/>
              </w:rPr>
              <w:t>-</w:t>
            </w:r>
            <w:r>
              <w:rPr>
                <w:b/>
                <w:sz w:val="28"/>
                <w:szCs w:val="28"/>
              </w:rPr>
              <w:t xml:space="preserve"> Tự do </w:t>
            </w:r>
            <w:r w:rsidR="007B387C">
              <w:rPr>
                <w:b/>
                <w:sz w:val="28"/>
                <w:szCs w:val="28"/>
              </w:rPr>
              <w:t>-</w:t>
            </w:r>
            <w:r>
              <w:rPr>
                <w:b/>
                <w:sz w:val="28"/>
                <w:szCs w:val="28"/>
              </w:rPr>
              <w:t xml:space="preserve"> Hạnh phúc</w:t>
            </w:r>
          </w:p>
          <w:p w:rsidR="00017EAC" w:rsidRDefault="00B141CB">
            <w:pPr>
              <w:jc w:val="both"/>
              <w:rPr>
                <w:b/>
                <w:sz w:val="28"/>
                <w:szCs w:val="28"/>
              </w:rPr>
            </w:pPr>
            <w:r>
              <w:rPr>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842010</wp:posOffset>
                      </wp:positionH>
                      <wp:positionV relativeFrom="paragraph">
                        <wp:posOffset>29105</wp:posOffset>
                      </wp:positionV>
                      <wp:extent cx="2042511" cy="0"/>
                      <wp:effectExtent l="0" t="0" r="1524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2511" cy="0"/>
                              </a:xfrm>
                              <a:prstGeom prst="straightConnector1">
                                <a:avLst/>
                              </a:prstGeom>
                              <a:noFill/>
                              <a:ln w="9525">
                                <a:solidFill>
                                  <a:srgbClr val="000000"/>
                                </a:solidFill>
                                <a:round/>
                              </a:ln>
                            </wps:spPr>
                            <wps:bodyPr/>
                          </wps:wsp>
                        </a:graphicData>
                      </a:graphic>
                      <wp14:sizeRelH relativeFrom="margin">
                        <wp14:pctWidth>0</wp14:pctWidth>
                      </wp14:sizeRelH>
                    </wp:anchor>
                  </w:drawing>
                </mc:Choice>
                <mc:Fallback>
                  <w:pict>
                    <v:shape id="Straight Arrow Connector 3" o:spid="_x0000_s1026" type="#_x0000_t32" style="position:absolute;margin-left:66.3pt;margin-top:2.3pt;width:160.85pt;height:0;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"/>
                  </w:pict>
                </mc:Fallback>
              </mc:AlternateContent>
            </w:r>
          </w:p>
          <w:p w:rsidR="00017EAC" w:rsidRDefault="00B141CB" w:rsidP="007B387C">
            <w:pPr>
              <w:jc w:val="center"/>
              <w:rPr>
                <w:i/>
                <w:sz w:val="28"/>
                <w:szCs w:val="28"/>
              </w:rPr>
            </w:pPr>
            <w:r>
              <w:rPr>
                <w:i/>
                <w:sz w:val="28"/>
                <w:szCs w:val="28"/>
              </w:rPr>
              <w:t>Đắk Nông, ngày     tháng</w:t>
            </w:r>
            <w:r w:rsidR="007B387C">
              <w:rPr>
                <w:i/>
                <w:sz w:val="28"/>
                <w:szCs w:val="28"/>
              </w:rPr>
              <w:t xml:space="preserve"> 11</w:t>
            </w:r>
            <w:r>
              <w:rPr>
                <w:i/>
                <w:sz w:val="28"/>
                <w:szCs w:val="28"/>
              </w:rPr>
              <w:t xml:space="preserve">  năm 2022</w:t>
            </w:r>
          </w:p>
        </w:tc>
      </w:tr>
    </w:tbl>
    <w:p w:rsidR="00017EAC" w:rsidRDefault="00B141CB">
      <w:pPr>
        <w:shd w:val="clear" w:color="auto" w:fill="FFFFFF"/>
        <w:spacing w:before="120" w:after="120"/>
        <w:jc w:val="both"/>
        <w:rPr>
          <w:b/>
          <w:sz w:val="28"/>
          <w:szCs w:val="28"/>
        </w:rPr>
      </w:pPr>
      <w:r>
        <w:rPr>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228939</wp:posOffset>
                </wp:positionH>
                <wp:positionV relativeFrom="paragraph">
                  <wp:posOffset>34064</wp:posOffset>
                </wp:positionV>
                <wp:extent cx="1259205" cy="326390"/>
                <wp:effectExtent l="0" t="0" r="17145" b="1651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9205" cy="326390"/>
                        </a:xfrm>
                        <a:prstGeom prst="rect">
                          <a:avLst/>
                        </a:prstGeom>
                        <a:solidFill>
                          <a:srgbClr val="FFFFFF"/>
                        </a:solidFill>
                        <a:ln w="9525">
                          <a:solidFill>
                            <a:srgbClr val="000000"/>
                          </a:solidFill>
                          <a:miter lim="800000"/>
                        </a:ln>
                      </wps:spPr>
                      <wps:txbx>
                        <w:txbxContent>
                          <w:p w:rsidR="00017EAC" w:rsidRDefault="00B141CB">
                            <w:pPr>
                              <w:rPr>
                                <w:b/>
                                <w:sz w:val="28"/>
                                <w:szCs w:val="28"/>
                              </w:rPr>
                            </w:pPr>
                            <w:r>
                              <w:rPr>
                                <w:b/>
                                <w:sz w:val="28"/>
                                <w:szCs w:val="28"/>
                              </w:rPr>
                              <w:t xml:space="preserve">    DỰ THẢO</w:t>
                            </w:r>
                          </w:p>
                        </w:txbxContent>
                      </wps:txbx>
                      <wps:bodyPr rot="0" vert="horz" wrap="square" lIns="91440" tIns="45720" rIns="91440" bIns="45720" anchor="t" anchorCtr="0" upright="1">
                        <a:noAutofit/>
                      </wps:bodyPr>
                    </wps:wsp>
                  </a:graphicData>
                </a:graphic>
              </wp:anchor>
            </w:drawing>
          </mc:Choice>
          <mc:Fallback>
            <w:pict>
              <v:rect id="Rectangle 2" o:spid="_x0000_s1026" style="position:absolute;left:0;text-align:left;margin-left:18.05pt;margin-top:2.7pt;width:99.15pt;height:25.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">
                <v:textbox>
                  <w:txbxContent>
                    <w:p w:rsidR="00017EAC" w:rsidRDefault="00B141CB">
                      <w:pPr>
                        <w:rPr>
                          <w:b/>
                          <w:sz w:val="28"/>
                          <w:szCs w:val="28"/>
                        </w:rPr>
                      </w:pPr>
                      <w:r>
                        <w:rPr>
                          <w:b/>
                          <w:sz w:val="28"/>
                          <w:szCs w:val="28"/>
                        </w:rPr>
                        <w:t xml:space="preserve">    DỰ THẢO</w:t>
                      </w:r>
                    </w:p>
                  </w:txbxContent>
                </v:textbox>
              </v:rect>
            </w:pict>
          </mc:Fallback>
        </mc:AlternateContent>
      </w:r>
    </w:p>
    <w:p w:rsidR="00017EAC" w:rsidRDefault="00B141CB" w:rsidP="007B387C">
      <w:pPr>
        <w:jc w:val="center"/>
        <w:outlineLvl w:val="0"/>
        <w:rPr>
          <w:b/>
          <w:sz w:val="28"/>
          <w:szCs w:val="28"/>
        </w:rPr>
      </w:pPr>
      <w:r>
        <w:rPr>
          <w:b/>
          <w:sz w:val="28"/>
          <w:szCs w:val="28"/>
        </w:rPr>
        <w:t xml:space="preserve">BÁO CÁO ĐÁNH GIÁ TÁC ĐỘNG </w:t>
      </w:r>
    </w:p>
    <w:p w:rsidR="00017EAC" w:rsidRDefault="00B141CB" w:rsidP="007B387C">
      <w:pPr>
        <w:jc w:val="center"/>
        <w:outlineLvl w:val="0"/>
        <w:rPr>
          <w:b/>
          <w:sz w:val="28"/>
          <w:szCs w:val="28"/>
        </w:rPr>
      </w:pPr>
      <w:r>
        <w:rPr>
          <w:b/>
          <w:sz w:val="28"/>
          <w:szCs w:val="28"/>
        </w:rPr>
        <w:t>MỘT SỐ CHÍNH SÁCH THỰC HIỆN MỤC TIÊU GIẢM NGHÈO</w:t>
      </w:r>
    </w:p>
    <w:p w:rsidR="00017EAC" w:rsidRDefault="00B141CB" w:rsidP="007B387C">
      <w:pPr>
        <w:jc w:val="center"/>
        <w:outlineLvl w:val="0"/>
        <w:rPr>
          <w:b/>
          <w:sz w:val="28"/>
          <w:szCs w:val="28"/>
        </w:rPr>
      </w:pPr>
      <w:r>
        <w:rPr>
          <w:b/>
          <w:noProof/>
          <w:sz w:val="28"/>
          <w:szCs w:val="28"/>
        </w:rPr>
        <mc:AlternateContent>
          <mc:Choice Requires="wps">
            <w:drawing>
              <wp:anchor distT="0" distB="0" distL="114300" distR="114300" simplePos="0" relativeHeight="251659264" behindDoc="0" locked="0" layoutInCell="1" allowOverlap="1" wp14:anchorId="5932FD2F" wp14:editId="1427E299">
                <wp:simplePos x="0" y="0"/>
                <wp:positionH relativeFrom="column">
                  <wp:posOffset>2108835</wp:posOffset>
                </wp:positionH>
                <wp:positionV relativeFrom="paragraph">
                  <wp:posOffset>221615</wp:posOffset>
                </wp:positionV>
                <wp:extent cx="1659255" cy="0"/>
                <wp:effectExtent l="0" t="0" r="3619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9255" cy="0"/>
                        </a:xfrm>
                        <a:prstGeom prst="straightConnector1">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166.05pt;margin-top:17.45pt;height:0pt;width:130.65pt;z-index:251659264;mso-width-relative:page;mso-height-relative:page;" filled="f" stroked="t" coordsize="21600,21600" o:gfxdata="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e4W4tcAAAAJAQAADwAAAAAAAAAB&#10;ACAAAAAiAAAAZHJzL2Rvd25yZXYueG1sUEsBAhQAFAAAAAgAh07iQBWCF8nYAQAAwQMAAA4AAAAA&#10;AAAAAQAgAAAAJgEAAGRycy9lMm9Eb2MueG1sUEsFBgAAAAAGAAYAWQEAAHAFAAAAAA==&#10;">
                <v:fill on="f" focussize="0,0"/>
                <v:stroke color="#000000" joinstyle="round"/>
                <v:imagedata o:title=""/>
                <o:lock v:ext="edit" aspectratio="f"/>
              </v:shape>
            </w:pict>
          </mc:Fallback>
        </mc:AlternateContent>
      </w:r>
      <w:r>
        <w:rPr>
          <w:b/>
          <w:sz w:val="28"/>
          <w:szCs w:val="28"/>
        </w:rPr>
        <w:t xml:space="preserve"> BỀN VỮNG GIAI ĐOẠN 2022-2025 TRÊN ĐỊA BÀN TỈNH ĐẮK NÔNG </w:t>
      </w:r>
    </w:p>
    <w:p w:rsidR="00017EAC" w:rsidRDefault="00017EAC">
      <w:pPr>
        <w:spacing w:before="120" w:after="120"/>
        <w:jc w:val="center"/>
        <w:outlineLvl w:val="0"/>
        <w:rPr>
          <w:b/>
          <w:sz w:val="28"/>
          <w:szCs w:val="28"/>
        </w:rPr>
      </w:pPr>
    </w:p>
    <w:p w:rsidR="00017EAC" w:rsidRPr="00B87200" w:rsidRDefault="00B141CB" w:rsidP="007B387C">
      <w:pPr>
        <w:shd w:val="clear" w:color="auto" w:fill="FFFFFF"/>
        <w:spacing w:before="120" w:after="120"/>
        <w:ind w:firstLine="567"/>
        <w:jc w:val="both"/>
        <w:rPr>
          <w:b/>
          <w:sz w:val="28"/>
          <w:szCs w:val="28"/>
        </w:rPr>
      </w:pPr>
      <w:r w:rsidRPr="00B87200">
        <w:rPr>
          <w:b/>
          <w:sz w:val="28"/>
          <w:szCs w:val="28"/>
        </w:rPr>
        <w:t>I. XÁC ĐỊNH VẤN ĐỀ BẤT CẬP TỔNG QUAN</w:t>
      </w:r>
    </w:p>
    <w:p w:rsidR="00017EAC" w:rsidRPr="00B87200" w:rsidRDefault="00B141CB" w:rsidP="007B387C">
      <w:pPr>
        <w:spacing w:before="120" w:after="120"/>
        <w:ind w:firstLine="567"/>
        <w:jc w:val="both"/>
        <w:rPr>
          <w:b/>
          <w:sz w:val="28"/>
          <w:szCs w:val="28"/>
          <w:shd w:val="clear" w:color="auto" w:fill="FFFFFF"/>
        </w:rPr>
      </w:pPr>
      <w:r w:rsidRPr="00B87200">
        <w:rPr>
          <w:b/>
          <w:sz w:val="28"/>
          <w:szCs w:val="28"/>
          <w:shd w:val="clear" w:color="auto" w:fill="FFFFFF"/>
        </w:rPr>
        <w:t>1. Bối cảnh xây dựng chính sách</w:t>
      </w:r>
    </w:p>
    <w:p w:rsidR="00017EAC" w:rsidRPr="00B87200" w:rsidRDefault="00B141CB" w:rsidP="007B387C">
      <w:pPr>
        <w:spacing w:before="120" w:after="120"/>
        <w:ind w:firstLine="567"/>
        <w:jc w:val="both"/>
        <w:rPr>
          <w:sz w:val="28"/>
          <w:szCs w:val="28"/>
          <w:lang w:val="sv-SE"/>
        </w:rPr>
      </w:pPr>
      <w:r w:rsidRPr="00B87200">
        <w:rPr>
          <w:sz w:val="28"/>
          <w:szCs w:val="28"/>
        </w:rPr>
        <w:t xml:space="preserve">Để thực hiện mục tiêu giảm nghèo bền vững, trong những năm qua, </w:t>
      </w:r>
      <w:r w:rsidRPr="00B87200">
        <w:rPr>
          <w:sz w:val="28"/>
          <w:szCs w:val="28"/>
          <w:lang w:val="da-DK"/>
        </w:rPr>
        <w:t>c</w:t>
      </w:r>
      <w:r w:rsidRPr="00B87200">
        <w:rPr>
          <w:sz w:val="28"/>
          <w:szCs w:val="28"/>
          <w:lang w:val="sv-SE"/>
        </w:rPr>
        <w:t xml:space="preserve">ác cấp ủy đảng, chính quyền, Mặt trận Tổ quốc, các đoàn thể chính trị - xã hội tỉnh </w:t>
      </w:r>
      <w:r w:rsidRPr="00B87200">
        <w:rPr>
          <w:sz w:val="28"/>
          <w:szCs w:val="28"/>
        </w:rPr>
        <w:t xml:space="preserve">Đắk Nông đã dành sự quan tâm đặc biệt đến công tác an sinh xã hội, giảm nghèo. Đắk Nông đã triển khai thực hiện đồng bộ, hiệu quả các chính sách theo quy định của Chính phủ. Ngoài ra, </w:t>
      </w:r>
      <w:r w:rsidR="0018761D" w:rsidRPr="00B87200">
        <w:rPr>
          <w:sz w:val="28"/>
          <w:szCs w:val="28"/>
        </w:rPr>
        <w:t>đã ban hành các</w:t>
      </w:r>
      <w:r w:rsidRPr="00B87200">
        <w:rPr>
          <w:sz w:val="28"/>
          <w:szCs w:val="28"/>
        </w:rPr>
        <w:t xml:space="preserve"> chính sách hỗ trợ giảm nghèo riêng của tỉnh như: </w:t>
      </w:r>
      <w:r w:rsidRPr="00B87200">
        <w:rPr>
          <w:iCs/>
          <w:sz w:val="28"/>
          <w:szCs w:val="28"/>
          <w:shd w:val="clear" w:color="auto" w:fill="FFFFFF"/>
          <w:lang w:val="vi-VN"/>
        </w:rPr>
        <w:t>Chính sách h</w:t>
      </w:r>
      <w:r w:rsidRPr="00B87200">
        <w:rPr>
          <w:iCs/>
          <w:sz w:val="28"/>
          <w:szCs w:val="28"/>
          <w:shd w:val="clear" w:color="auto" w:fill="FFFFFF"/>
        </w:rPr>
        <w:t>ỗ </w:t>
      </w:r>
      <w:r w:rsidRPr="00B87200">
        <w:rPr>
          <w:iCs/>
          <w:sz w:val="28"/>
          <w:szCs w:val="28"/>
          <w:shd w:val="clear" w:color="auto" w:fill="FFFFFF"/>
          <w:lang w:val="vi-VN"/>
        </w:rPr>
        <w:t>trợ lãi suất cải thiện nhà ở</w:t>
      </w:r>
      <w:r w:rsidRPr="00B87200">
        <w:rPr>
          <w:sz w:val="28"/>
          <w:szCs w:val="28"/>
        </w:rPr>
        <w:t xml:space="preserve">; chính sách hỗ trợ học sinh, sinh viên dân tộc thiểu số thuộc diện hộ nghèo, hộ cận nghèo; </w:t>
      </w:r>
      <w:r w:rsidR="0018761D" w:rsidRPr="00B87200">
        <w:rPr>
          <w:sz w:val="28"/>
          <w:szCs w:val="28"/>
        </w:rPr>
        <w:t>c</w:t>
      </w:r>
      <w:r w:rsidRPr="00B87200">
        <w:rPr>
          <w:sz w:val="28"/>
          <w:szCs w:val="28"/>
          <w:shd w:val="clear" w:color="auto" w:fill="FFFFFF"/>
        </w:rPr>
        <w:t xml:space="preserve">hính sách hỗ trợ về bảo hiểm y tế cho hộ cận nghèo đồng bào dân tộc thiểu số tại chỗ; </w:t>
      </w:r>
      <w:r w:rsidR="0018761D" w:rsidRPr="00B87200">
        <w:rPr>
          <w:sz w:val="28"/>
          <w:szCs w:val="28"/>
          <w:shd w:val="clear" w:color="auto" w:fill="FFFFFF"/>
        </w:rPr>
        <w:t>c</w:t>
      </w:r>
      <w:r w:rsidRPr="00B87200">
        <w:rPr>
          <w:sz w:val="28"/>
          <w:szCs w:val="28"/>
          <w:shd w:val="clear" w:color="auto" w:fill="FFFFFF"/>
        </w:rPr>
        <w:t xml:space="preserve">hính sách giảm nghèo đặc thù đối với hộ nghèo, hộ cận nghèo tự đầu tư vào sản xuất nông nghiệp an toàn có sử dụng công nghệ tưới tiết kiệm, nhỏ giọt; </w:t>
      </w:r>
      <w:r w:rsidR="0018761D" w:rsidRPr="00B87200">
        <w:rPr>
          <w:sz w:val="28"/>
          <w:szCs w:val="28"/>
          <w:shd w:val="clear" w:color="auto" w:fill="FFFFFF"/>
        </w:rPr>
        <w:t>c</w:t>
      </w:r>
      <w:r w:rsidRPr="00B87200">
        <w:rPr>
          <w:sz w:val="28"/>
          <w:szCs w:val="28"/>
          <w:shd w:val="clear" w:color="auto" w:fill="FFFFFF"/>
        </w:rPr>
        <w:t xml:space="preserve">hính sách khuyến khích đối với hộ thoát nghèo cam kết thoát nghèo bền vững,… </w:t>
      </w:r>
      <w:r w:rsidRPr="00B87200">
        <w:rPr>
          <w:sz w:val="28"/>
          <w:szCs w:val="28"/>
        </w:rPr>
        <w:t xml:space="preserve">Công tác giảm nghèo của tỉnh được triển khai, đầu tư có trọng tâm, trọng điểm, kết hợp với thực hiện phong trào thi đua “Cả nước chung tay vì người nghèo </w:t>
      </w:r>
      <w:r w:rsidR="0018761D" w:rsidRPr="00B87200">
        <w:rPr>
          <w:sz w:val="28"/>
          <w:szCs w:val="28"/>
        </w:rPr>
        <w:t>-</w:t>
      </w:r>
      <w:r w:rsidRPr="00B87200">
        <w:rPr>
          <w:sz w:val="28"/>
          <w:szCs w:val="28"/>
        </w:rPr>
        <w:t xml:space="preserve"> Không để ai bị bỏ lại phía sau”. Từ đó</w:t>
      </w:r>
      <w:r w:rsidR="0018761D" w:rsidRPr="00B87200">
        <w:rPr>
          <w:sz w:val="28"/>
          <w:szCs w:val="28"/>
        </w:rPr>
        <w:t>,</w:t>
      </w:r>
      <w:r w:rsidRPr="00B87200">
        <w:rPr>
          <w:sz w:val="28"/>
          <w:szCs w:val="28"/>
        </w:rPr>
        <w:t xml:space="preserve"> t</w:t>
      </w:r>
      <w:r w:rsidRPr="00B87200">
        <w:rPr>
          <w:sz w:val="28"/>
          <w:szCs w:val="28"/>
          <w:lang w:val="pl-PL"/>
        </w:rPr>
        <w:t>ỷ lệ hộ nghèo của tỉnh giảm từ 19,26% năm 2015 xuống còn 6,98% năm 2020</w:t>
      </w:r>
      <w:r w:rsidRPr="00B87200">
        <w:rPr>
          <w:sz w:val="28"/>
          <w:szCs w:val="28"/>
        </w:rPr>
        <w:t>, t</w:t>
      </w:r>
      <w:r w:rsidRPr="00B87200">
        <w:rPr>
          <w:sz w:val="28"/>
          <w:szCs w:val="28"/>
          <w:lang w:val="vi-VN"/>
        </w:rPr>
        <w:t xml:space="preserve">rong 05 năm </w:t>
      </w:r>
      <w:r w:rsidRPr="00B87200">
        <w:rPr>
          <w:sz w:val="28"/>
          <w:szCs w:val="28"/>
        </w:rPr>
        <w:t xml:space="preserve">giảm tỷ lệ hộ nghèo </w:t>
      </w:r>
      <w:r w:rsidRPr="00B87200">
        <w:rPr>
          <w:bCs/>
          <w:iCs/>
          <w:sz w:val="28"/>
          <w:szCs w:val="28"/>
          <w:lang w:val="vi-VN"/>
        </w:rPr>
        <w:t>12,2</w:t>
      </w:r>
      <w:r w:rsidRPr="00B87200">
        <w:rPr>
          <w:bCs/>
          <w:iCs/>
          <w:sz w:val="28"/>
          <w:szCs w:val="28"/>
        </w:rPr>
        <w:t xml:space="preserve">8%, </w:t>
      </w:r>
      <w:r w:rsidRPr="00B87200">
        <w:rPr>
          <w:sz w:val="28"/>
          <w:szCs w:val="28"/>
        </w:rPr>
        <w:t>b</w:t>
      </w:r>
      <w:r w:rsidRPr="00B87200">
        <w:rPr>
          <w:bCs/>
          <w:sz w:val="28"/>
          <w:szCs w:val="28"/>
          <w:lang w:val="sv-SE"/>
        </w:rPr>
        <w:t>ình quân mỗi năm giảm trên 2,4% vượt mục tiêu đề ra tại</w:t>
      </w:r>
      <w:r w:rsidRPr="00B87200">
        <w:rPr>
          <w:sz w:val="28"/>
          <w:szCs w:val="28"/>
          <w:lang w:val="sv-SE"/>
        </w:rPr>
        <w:t xml:space="preserve"> Nghị quyết số 56/2016/NQ-HĐND </w:t>
      </w:r>
      <w:r w:rsidR="0018761D" w:rsidRPr="00B87200">
        <w:rPr>
          <w:rFonts w:eastAsia="Calibri"/>
          <w:bCs/>
          <w:sz w:val="28"/>
          <w:szCs w:val="28"/>
          <w:lang w:val="sv-SE"/>
        </w:rPr>
        <w:t>ngày 22/12/2016 của Hội đồng nhân dân tỉnh về Chương trình giảm nghèo bền vững tỉnh Đắk Nông, giai đoạn 2016-2020</w:t>
      </w:r>
      <w:r w:rsidRPr="00B87200">
        <w:rPr>
          <w:sz w:val="28"/>
          <w:szCs w:val="28"/>
          <w:lang w:val="sv-SE"/>
        </w:rPr>
        <w:t xml:space="preserve">. </w:t>
      </w:r>
    </w:p>
    <w:p w:rsidR="00017EAC" w:rsidRPr="00B87200" w:rsidRDefault="00B141CB" w:rsidP="007B387C">
      <w:pPr>
        <w:spacing w:before="120" w:after="120"/>
        <w:ind w:firstLine="567"/>
        <w:jc w:val="both"/>
        <w:rPr>
          <w:sz w:val="28"/>
          <w:szCs w:val="28"/>
          <w:shd w:val="clear" w:color="auto" w:fill="FFFFFF"/>
        </w:rPr>
      </w:pPr>
      <w:r w:rsidRPr="00B87200">
        <w:rPr>
          <w:sz w:val="28"/>
          <w:szCs w:val="28"/>
          <w:lang w:val="da-DK"/>
        </w:rPr>
        <w:t xml:space="preserve">Ý thức, trách nhiệm của người dân trong công tác giảm nghèo được nâng lên; nhiều hộ nghèo tự nguyện đăng ký thoát nghèo bền vững. Sự chung tay, hỗ trợ, sẻ chia của cộng đồng đã </w:t>
      </w:r>
      <w:r w:rsidRPr="00B87200">
        <w:rPr>
          <w:sz w:val="28"/>
          <w:szCs w:val="28"/>
          <w:lang w:val="es-PR"/>
        </w:rPr>
        <w:t>tác động tích cực đến công tác giảm nghèo bền vững trên địa bàn tỉnh</w:t>
      </w:r>
      <w:r w:rsidRPr="00B87200">
        <w:rPr>
          <w:sz w:val="28"/>
          <w:szCs w:val="28"/>
          <w:lang w:val="da-DK"/>
        </w:rPr>
        <w:t xml:space="preserve">, góp phần </w:t>
      </w:r>
      <w:r w:rsidRPr="00B87200">
        <w:rPr>
          <w:bCs/>
          <w:sz w:val="28"/>
          <w:szCs w:val="28"/>
          <w:lang w:val="sv-SE"/>
        </w:rPr>
        <w:t>cải thiện đời sống vật chất, tinh thần cho người nghèo;</w:t>
      </w:r>
      <w:r w:rsidRPr="00B87200">
        <w:rPr>
          <w:sz w:val="28"/>
          <w:szCs w:val="28"/>
          <w:lang w:val="sv-SE"/>
        </w:rPr>
        <w:t xml:space="preserve"> cơ sở hạ tầng của các huyện, xã, thôn có tỷ lệ hộ nghèo cao được tăng cường;</w:t>
      </w:r>
      <w:r w:rsidRPr="00B87200">
        <w:rPr>
          <w:bCs/>
          <w:sz w:val="28"/>
          <w:szCs w:val="28"/>
          <w:lang w:val="sv-SE"/>
        </w:rPr>
        <w:t xml:space="preserve"> người nghèo đã từng bước tiếp cận được các dịch vụ xã hội cơ bản về y tế, giáo dục, nhà ở, nước sinh hoạt và vệ sinh, tiếp cận thông tin</w:t>
      </w:r>
      <w:r w:rsidRPr="00B87200">
        <w:rPr>
          <w:sz w:val="28"/>
          <w:szCs w:val="28"/>
          <w:lang w:val="sv-SE"/>
        </w:rPr>
        <w:t>. H</w:t>
      </w:r>
      <w:r w:rsidRPr="00B87200">
        <w:rPr>
          <w:sz w:val="28"/>
          <w:szCs w:val="28"/>
          <w:shd w:val="clear" w:color="auto" w:fill="FFFFFF"/>
        </w:rPr>
        <w:t>ệ thống kết cấu hạ tầng kinh tế - xã hội ở vùng nông thôn, vùng sâu, vùng xa, vùng đặc biệt khó khăn được tăng cường, tạo đà cho phát triển kinh tế - xã hội và tăng mức độ thụ hưởng trực tiếp cho người dân,…</w:t>
      </w:r>
    </w:p>
    <w:p w:rsidR="00017EAC" w:rsidRPr="00B87200" w:rsidRDefault="00B141CB" w:rsidP="007B387C">
      <w:pPr>
        <w:spacing w:before="120" w:after="120"/>
        <w:ind w:firstLine="567"/>
        <w:jc w:val="both"/>
        <w:rPr>
          <w:sz w:val="28"/>
          <w:szCs w:val="28"/>
        </w:rPr>
      </w:pPr>
      <w:r w:rsidRPr="00B87200">
        <w:rPr>
          <w:sz w:val="28"/>
          <w:szCs w:val="28"/>
          <w:lang w:val="pl-PL"/>
        </w:rPr>
        <w:t xml:space="preserve">Bên cạnh những kết quả đạt được, công tác giảm nghèo của tỉnh hiện nay vẫn còn những tồn tại, hạn chế, đó là: </w:t>
      </w:r>
      <w:r w:rsidRPr="00B87200">
        <w:rPr>
          <w:sz w:val="28"/>
          <w:szCs w:val="28"/>
          <w:lang w:val="da-DK"/>
        </w:rPr>
        <w:t>T</w:t>
      </w:r>
      <w:r w:rsidRPr="00B87200">
        <w:rPr>
          <w:sz w:val="28"/>
          <w:szCs w:val="28"/>
          <w:lang w:val="sv-SE"/>
        </w:rPr>
        <w:t xml:space="preserve">ỷ lệ hộ nghèo của tỉnh vẫn còn cao hơn mức bình quân chung của khu vực Tây Nguyên, nhất là đồng bào dân tộc thiểu </w:t>
      </w:r>
      <w:r w:rsidRPr="00B87200">
        <w:rPr>
          <w:sz w:val="28"/>
          <w:szCs w:val="28"/>
          <w:lang w:val="sv-SE"/>
        </w:rPr>
        <w:lastRenderedPageBreak/>
        <w:t>số tại chỗ; kết quả giảm nghèo chưa thật sự vững chắc, nguy cơ tái nghèo và phát sinh nghèo mới còn cao. Đ</w:t>
      </w:r>
      <w:r w:rsidRPr="00B87200">
        <w:rPr>
          <w:sz w:val="28"/>
          <w:szCs w:val="28"/>
          <w:lang w:val="es-ES"/>
        </w:rPr>
        <w:t>ặc biệt</w:t>
      </w:r>
      <w:r w:rsidR="0018761D" w:rsidRPr="00B87200">
        <w:rPr>
          <w:sz w:val="28"/>
          <w:szCs w:val="28"/>
          <w:lang w:val="es-ES"/>
        </w:rPr>
        <w:t>,</w:t>
      </w:r>
      <w:r w:rsidRPr="00B87200">
        <w:rPr>
          <w:sz w:val="28"/>
          <w:szCs w:val="28"/>
          <w:lang w:val="es-ES"/>
        </w:rPr>
        <w:t xml:space="preserve"> nguy cơ tái nghèo cao khi gặp rủi ro, biến cố mà không còn chính sách “nâng </w:t>
      </w:r>
      <w:r w:rsidRPr="00B87200">
        <w:rPr>
          <w:sz w:val="28"/>
          <w:szCs w:val="28"/>
        </w:rPr>
        <w:t>đ</w:t>
      </w:r>
      <w:r w:rsidRPr="00B87200">
        <w:rPr>
          <w:sz w:val="28"/>
          <w:szCs w:val="28"/>
          <w:lang w:val="es-ES"/>
        </w:rPr>
        <w:t xml:space="preserve">ỡ” hỗ trợ cho hộ mới thoát nghèo. </w:t>
      </w:r>
      <w:r w:rsidRPr="00B87200">
        <w:rPr>
          <w:bCs/>
          <w:sz w:val="28"/>
          <w:szCs w:val="28"/>
          <w:lang w:val="pt-BR"/>
        </w:rPr>
        <w:t>Bản thân một bộ phận người nghèo vẫn tồn tại tư tưởng ỷ lại, an phận, thiếu phương án làm ăn cụ thể, thiếu quyết tâm vươn lên thoát nghèo, tư tưởng trông chờ vào sự hỗ trợ của Nhà nước, tâm lý ngần ngại việc đăng ký thoát nghèo vì cho rằng hết nghèo là hết chính sách hỗ trợ</w:t>
      </w:r>
      <w:r w:rsidRPr="00B87200">
        <w:rPr>
          <w:sz w:val="28"/>
          <w:szCs w:val="28"/>
          <w:lang w:val="sv-SE"/>
        </w:rPr>
        <w:t>. C</w:t>
      </w:r>
      <w:r w:rsidRPr="00B87200">
        <w:rPr>
          <w:sz w:val="28"/>
          <w:szCs w:val="28"/>
          <w:lang w:val="da-DK"/>
        </w:rPr>
        <w:t xml:space="preserve">ông tác </w:t>
      </w:r>
      <w:r w:rsidRPr="00B87200">
        <w:rPr>
          <w:sz w:val="28"/>
          <w:szCs w:val="28"/>
          <w:lang w:val="sv-SE"/>
        </w:rPr>
        <w:t xml:space="preserve">lãnh đạo, chỉ đạo và tổ chức thực hiện ở một số địa phương chưa thật sự quyết liệt; </w:t>
      </w:r>
      <w:r w:rsidRPr="00B87200">
        <w:rPr>
          <w:bCs/>
          <w:iCs/>
          <w:sz w:val="28"/>
          <w:szCs w:val="28"/>
          <w:lang w:val="pt-BR"/>
        </w:rPr>
        <w:t xml:space="preserve">chưa triển khai một cách đồng bộ việc thực hiện phân công cụ thể đoàn viên, hội viên của tổ chức mình giúp đỡ các hộ nghèo vươn lên thoát nghèo. Công tác phối hợp giữa các cấp, các ngành cũng như việc lồng ghép giữa các chương trình, dự án phát triển kinh tế - xã hội với chương trình giảm nghèo bền vững thiếu gắn kết, đồng bộ. </w:t>
      </w:r>
      <w:r w:rsidRPr="00B87200">
        <w:rPr>
          <w:sz w:val="28"/>
          <w:szCs w:val="28"/>
          <w:lang w:val="sv-SE"/>
        </w:rPr>
        <w:t xml:space="preserve">Nguồn lực đầu tư cho công tác giảm nghèo còn hạn chế, </w:t>
      </w:r>
      <w:r w:rsidRPr="00B87200">
        <w:rPr>
          <w:sz w:val="28"/>
          <w:szCs w:val="28"/>
        </w:rPr>
        <w:t xml:space="preserve">các </w:t>
      </w:r>
      <w:r w:rsidRPr="00B87200">
        <w:rPr>
          <w:sz w:val="28"/>
          <w:szCs w:val="28"/>
          <w:lang w:val="sv-SE"/>
        </w:rPr>
        <w:t>chính sách hỗ trợ giảm nghèo còn</w:t>
      </w:r>
      <w:r w:rsidRPr="00B87200">
        <w:rPr>
          <w:sz w:val="28"/>
          <w:szCs w:val="28"/>
        </w:rPr>
        <w:t xml:space="preserve"> bình quân chung, mang tính</w:t>
      </w:r>
      <w:r w:rsidRPr="00B87200">
        <w:rPr>
          <w:sz w:val="28"/>
          <w:szCs w:val="28"/>
          <w:lang w:val="sv-SE"/>
        </w:rPr>
        <w:t xml:space="preserve"> dàn trải, </w:t>
      </w:r>
      <w:r w:rsidRPr="00B87200">
        <w:rPr>
          <w:sz w:val="28"/>
          <w:szCs w:val="28"/>
        </w:rPr>
        <w:t>chưa sàng lọc, phân loại đầu tư hỗ trợ trọng điểm vào t</w:t>
      </w:r>
      <w:r w:rsidR="0018761D" w:rsidRPr="00B87200">
        <w:rPr>
          <w:sz w:val="28"/>
          <w:szCs w:val="28"/>
        </w:rPr>
        <w:t>ừng nhóm đối tượng cụ thể như</w:t>
      </w:r>
      <w:r w:rsidRPr="00B87200">
        <w:rPr>
          <w:sz w:val="28"/>
          <w:szCs w:val="28"/>
        </w:rPr>
        <w:t xml:space="preserve"> hộ nghèo người đồng bào dân tộc thiểu số; hộ mới </w:t>
      </w:r>
      <w:r w:rsidR="0018761D" w:rsidRPr="00B87200">
        <w:rPr>
          <w:sz w:val="28"/>
          <w:szCs w:val="28"/>
        </w:rPr>
        <w:t xml:space="preserve">thoát nghèo; hộ nghèo </w:t>
      </w:r>
      <w:r w:rsidRPr="00B87200">
        <w:rPr>
          <w:sz w:val="28"/>
          <w:szCs w:val="28"/>
        </w:rPr>
        <w:t>vùng sâu, vùng xa, vùng có đông người dân tộc thiểu số sinh sống</w:t>
      </w:r>
      <w:r w:rsidR="0018761D" w:rsidRPr="00B87200">
        <w:rPr>
          <w:sz w:val="28"/>
          <w:szCs w:val="28"/>
        </w:rPr>
        <w:t>. N</w:t>
      </w:r>
      <w:r w:rsidRPr="00B87200">
        <w:rPr>
          <w:sz w:val="28"/>
          <w:szCs w:val="28"/>
        </w:rPr>
        <w:t xml:space="preserve">hận thức và trách nhiệm của </w:t>
      </w:r>
      <w:r w:rsidR="0018761D" w:rsidRPr="00B87200">
        <w:rPr>
          <w:sz w:val="28"/>
          <w:szCs w:val="28"/>
        </w:rPr>
        <w:t xml:space="preserve">một số </w:t>
      </w:r>
      <w:r w:rsidRPr="00B87200">
        <w:rPr>
          <w:sz w:val="28"/>
          <w:szCs w:val="28"/>
        </w:rPr>
        <w:t xml:space="preserve">cán bộ, đảng viên và </w:t>
      </w:r>
      <w:r w:rsidR="0018761D" w:rsidRPr="00B87200">
        <w:rPr>
          <w:sz w:val="28"/>
          <w:szCs w:val="28"/>
        </w:rPr>
        <w:t>N</w:t>
      </w:r>
      <w:r w:rsidRPr="00B87200">
        <w:rPr>
          <w:sz w:val="28"/>
          <w:szCs w:val="28"/>
        </w:rPr>
        <w:t xml:space="preserve">hân dân ở một số nơi, nhất là ở các địa bàn đặc biệt khó khăn, vùng dân tộc thiểu số về thực hiện mục tiêu giảm nghèo bền vững còn hạn chế. </w:t>
      </w:r>
    </w:p>
    <w:p w:rsidR="00017EAC" w:rsidRPr="00B87200" w:rsidRDefault="00B141CB" w:rsidP="007B387C">
      <w:pPr>
        <w:tabs>
          <w:tab w:val="left" w:pos="545"/>
        </w:tabs>
        <w:spacing w:before="120" w:after="120"/>
        <w:ind w:firstLine="567"/>
        <w:jc w:val="both"/>
        <w:rPr>
          <w:bCs/>
          <w:sz w:val="28"/>
          <w:szCs w:val="28"/>
          <w:lang w:val="pt-BR"/>
        </w:rPr>
      </w:pPr>
      <w:r w:rsidRPr="00B87200">
        <w:rPr>
          <w:sz w:val="28"/>
          <w:szCs w:val="28"/>
        </w:rPr>
        <w:t>T</w:t>
      </w:r>
      <w:r w:rsidRPr="00B87200">
        <w:rPr>
          <w:sz w:val="28"/>
          <w:szCs w:val="28"/>
          <w:lang w:val="sv-SE"/>
        </w:rPr>
        <w:t xml:space="preserve">heo chuẩn nghèo tiếp cận đa chiều giai đoạn 2021-2025, đến cuối năm 2021 tỷ lệ hộ nghèo bình quân chung toàn tỉnh vẫn còn ở mức cao (hộ nghèo 11,19% và hộ cận nghèo 6,69%); </w:t>
      </w:r>
      <w:r w:rsidRPr="00B87200">
        <w:rPr>
          <w:sz w:val="28"/>
          <w:szCs w:val="28"/>
          <w:lang w:val="vi-VN"/>
        </w:rPr>
        <w:t xml:space="preserve">kết quả giảm nghèo </w:t>
      </w:r>
      <w:r w:rsidRPr="00B87200">
        <w:rPr>
          <w:sz w:val="28"/>
          <w:szCs w:val="28"/>
          <w:lang w:val="sv-SE"/>
        </w:rPr>
        <w:t xml:space="preserve">hàng năm </w:t>
      </w:r>
      <w:r w:rsidRPr="00B87200">
        <w:rPr>
          <w:sz w:val="28"/>
          <w:szCs w:val="28"/>
          <w:lang w:val="vi-VN"/>
        </w:rPr>
        <w:t>chưa thực sự bền vững</w:t>
      </w:r>
      <w:r w:rsidRPr="00B87200">
        <w:rPr>
          <w:sz w:val="28"/>
          <w:szCs w:val="28"/>
          <w:lang w:val="sv-SE"/>
        </w:rPr>
        <w:t>, tình trạng tái nghèo và nghèo mới phát sinh còn cao</w:t>
      </w:r>
      <w:r w:rsidRPr="00B87200">
        <w:rPr>
          <w:sz w:val="28"/>
          <w:szCs w:val="28"/>
          <w:lang w:val="vi-VN"/>
        </w:rPr>
        <w:t>;</w:t>
      </w:r>
      <w:r w:rsidRPr="00B87200">
        <w:rPr>
          <w:sz w:val="28"/>
          <w:szCs w:val="28"/>
          <w:lang w:val="sv-SE"/>
        </w:rPr>
        <w:t xml:space="preserve"> chênh lệch tỷ lệ hộ nghèo giữa các khu vực còn </w:t>
      </w:r>
      <w:r w:rsidRPr="00B87200">
        <w:rPr>
          <w:sz w:val="28"/>
          <w:szCs w:val="28"/>
          <w:lang w:val="vi-VN"/>
        </w:rPr>
        <w:t>khá lớn</w:t>
      </w:r>
      <w:r w:rsidRPr="00B87200">
        <w:rPr>
          <w:sz w:val="28"/>
          <w:szCs w:val="28"/>
          <w:lang w:val="sv-SE"/>
        </w:rPr>
        <w:t xml:space="preserve"> (khu vực thành thị 1,88%, khu vực nông thôn 98,12%).</w:t>
      </w:r>
      <w:r w:rsidRPr="00B87200">
        <w:rPr>
          <w:bCs/>
          <w:sz w:val="28"/>
          <w:szCs w:val="28"/>
          <w:lang w:val="pt-BR"/>
        </w:rPr>
        <w:t xml:space="preserve"> T</w:t>
      </w:r>
      <w:r w:rsidRPr="00B87200">
        <w:rPr>
          <w:bCs/>
          <w:sz w:val="28"/>
          <w:szCs w:val="28"/>
          <w:lang w:val="vi-VN"/>
        </w:rPr>
        <w:t xml:space="preserve">ỷ lệ hộ nghèo </w:t>
      </w:r>
      <w:r w:rsidRPr="00B87200">
        <w:rPr>
          <w:bCs/>
          <w:sz w:val="28"/>
          <w:szCs w:val="28"/>
        </w:rPr>
        <w:t xml:space="preserve">người </w:t>
      </w:r>
      <w:r w:rsidRPr="00B87200">
        <w:rPr>
          <w:bCs/>
          <w:sz w:val="28"/>
          <w:szCs w:val="28"/>
          <w:lang w:val="vi-VN"/>
        </w:rPr>
        <w:t xml:space="preserve">đồng bào dân tộc thiểu số còn ở mức </w:t>
      </w:r>
      <w:r w:rsidRPr="00B87200">
        <w:rPr>
          <w:bCs/>
          <w:sz w:val="28"/>
          <w:szCs w:val="28"/>
          <w:lang w:val="sv-SE"/>
        </w:rPr>
        <w:t>khá</w:t>
      </w:r>
      <w:r w:rsidRPr="00B87200">
        <w:rPr>
          <w:bCs/>
          <w:sz w:val="28"/>
          <w:szCs w:val="28"/>
          <w:lang w:val="vi-VN"/>
        </w:rPr>
        <w:t xml:space="preserve"> cao</w:t>
      </w:r>
      <w:r w:rsidRPr="00B87200">
        <w:rPr>
          <w:bCs/>
          <w:sz w:val="28"/>
          <w:szCs w:val="28"/>
          <w:lang w:val="sv-SE"/>
        </w:rPr>
        <w:t xml:space="preserve"> (hộ nghèo </w:t>
      </w:r>
      <w:r w:rsidR="0018761D" w:rsidRPr="00B87200">
        <w:rPr>
          <w:bCs/>
          <w:sz w:val="28"/>
          <w:szCs w:val="28"/>
          <w:lang w:val="vi-VN"/>
        </w:rPr>
        <w:t>dân tộc thiểu số</w:t>
      </w:r>
      <w:r w:rsidRPr="00B87200">
        <w:rPr>
          <w:bCs/>
          <w:sz w:val="28"/>
          <w:szCs w:val="28"/>
          <w:lang w:val="sv-SE"/>
        </w:rPr>
        <w:t xml:space="preserve"> tại chỗ </w:t>
      </w:r>
      <w:r w:rsidR="0018761D" w:rsidRPr="00B87200">
        <w:rPr>
          <w:bCs/>
          <w:sz w:val="28"/>
          <w:szCs w:val="28"/>
          <w:lang w:val="sv-SE"/>
        </w:rPr>
        <w:t xml:space="preserve">là </w:t>
      </w:r>
      <w:r w:rsidRPr="00B87200">
        <w:rPr>
          <w:bCs/>
          <w:sz w:val="28"/>
          <w:szCs w:val="28"/>
          <w:lang w:val="sv-SE"/>
        </w:rPr>
        <w:t>32,81</w:t>
      </w:r>
      <w:r w:rsidRPr="00B87200">
        <w:rPr>
          <w:bCs/>
          <w:sz w:val="28"/>
          <w:szCs w:val="28"/>
          <w:lang w:val="vi-VN"/>
        </w:rPr>
        <w:t>%</w:t>
      </w:r>
      <w:r w:rsidRPr="00B87200">
        <w:rPr>
          <w:bCs/>
          <w:sz w:val="28"/>
          <w:szCs w:val="28"/>
        </w:rPr>
        <w:t xml:space="preserve"> và hộ nghèo </w:t>
      </w:r>
      <w:r w:rsidR="0018761D" w:rsidRPr="00B87200">
        <w:rPr>
          <w:bCs/>
          <w:sz w:val="28"/>
          <w:szCs w:val="28"/>
          <w:lang w:val="vi-VN"/>
        </w:rPr>
        <w:t>dân tộc thiểu số</w:t>
      </w:r>
      <w:r w:rsidRPr="00B87200">
        <w:rPr>
          <w:bCs/>
          <w:sz w:val="28"/>
          <w:szCs w:val="28"/>
        </w:rPr>
        <w:t xml:space="preserve"> chung</w:t>
      </w:r>
      <w:r w:rsidR="0018761D" w:rsidRPr="00B87200">
        <w:rPr>
          <w:bCs/>
          <w:sz w:val="28"/>
          <w:szCs w:val="28"/>
        </w:rPr>
        <w:t xml:space="preserve"> là</w:t>
      </w:r>
      <w:r w:rsidRPr="00B87200">
        <w:rPr>
          <w:bCs/>
          <w:sz w:val="28"/>
          <w:szCs w:val="28"/>
        </w:rPr>
        <w:t xml:space="preserve"> 27,98%),</w:t>
      </w:r>
      <w:r w:rsidRPr="00B87200">
        <w:rPr>
          <w:bCs/>
          <w:sz w:val="28"/>
          <w:szCs w:val="28"/>
          <w:lang w:val="vi-VN"/>
        </w:rPr>
        <w:t xml:space="preserve"> </w:t>
      </w:r>
      <w:r w:rsidRPr="00B87200">
        <w:rPr>
          <w:bCs/>
          <w:sz w:val="28"/>
          <w:szCs w:val="28"/>
        </w:rPr>
        <w:t xml:space="preserve">cao </w:t>
      </w:r>
      <w:r w:rsidRPr="00B87200">
        <w:rPr>
          <w:bCs/>
          <w:sz w:val="28"/>
          <w:szCs w:val="28"/>
          <w:lang w:val="vi-VN"/>
        </w:rPr>
        <w:t>gấp</w:t>
      </w:r>
      <w:r w:rsidRPr="00B87200">
        <w:rPr>
          <w:bCs/>
          <w:sz w:val="28"/>
          <w:szCs w:val="28"/>
        </w:rPr>
        <w:t xml:space="preserve"> gần</w:t>
      </w:r>
      <w:r w:rsidRPr="00B87200">
        <w:rPr>
          <w:bCs/>
          <w:sz w:val="28"/>
          <w:szCs w:val="28"/>
          <w:lang w:val="vi-VN"/>
        </w:rPr>
        <w:t xml:space="preserve"> </w:t>
      </w:r>
      <w:r w:rsidRPr="00B87200">
        <w:rPr>
          <w:bCs/>
          <w:sz w:val="28"/>
          <w:szCs w:val="28"/>
          <w:lang w:val="pt-BR"/>
        </w:rPr>
        <w:t>3</w:t>
      </w:r>
      <w:r w:rsidRPr="00B87200">
        <w:rPr>
          <w:bCs/>
          <w:sz w:val="28"/>
          <w:szCs w:val="28"/>
          <w:lang w:val="vi-VN"/>
        </w:rPr>
        <w:t xml:space="preserve"> lần so với tỷ lệ hộ nghèo chung của tỉnh</w:t>
      </w:r>
      <w:r w:rsidRPr="00B87200">
        <w:rPr>
          <w:bCs/>
          <w:sz w:val="28"/>
          <w:szCs w:val="28"/>
          <w:lang w:val="pt-BR"/>
        </w:rPr>
        <w:t xml:space="preserve">. </w:t>
      </w:r>
    </w:p>
    <w:p w:rsidR="00017EAC" w:rsidRPr="00B87200" w:rsidRDefault="00B141CB" w:rsidP="007B387C">
      <w:pPr>
        <w:tabs>
          <w:tab w:val="left" w:pos="545"/>
        </w:tabs>
        <w:spacing w:before="120" w:after="120"/>
        <w:ind w:firstLine="567"/>
        <w:jc w:val="both"/>
        <w:rPr>
          <w:sz w:val="28"/>
          <w:szCs w:val="28"/>
          <w:lang w:val="sv-SE"/>
        </w:rPr>
      </w:pPr>
      <w:r w:rsidRPr="00B87200">
        <w:rPr>
          <w:bCs/>
          <w:sz w:val="28"/>
          <w:szCs w:val="28"/>
          <w:lang w:val="pt-BR"/>
        </w:rPr>
        <w:t>N</w:t>
      </w:r>
      <w:r w:rsidRPr="00B87200">
        <w:rPr>
          <w:sz w:val="28"/>
          <w:szCs w:val="28"/>
          <w:lang w:val="sv-SE"/>
        </w:rPr>
        <w:t xml:space="preserve">gười nghèo trên địa bàn tỉnh, đặc biệt là người đồng bào dân tộc thiểu số thuộc diện nghèo đa số sống tập trung ở vùng sâu, vùng xa khó tiếp cận với các dịch vụ xã hội cơ bản cũng như các chính sách hỗ trợ sinh kế; chủ yếu sản xuất nông nghiệp nương, rẩy; trình độ áp dụng khoa học </w:t>
      </w:r>
      <w:r w:rsidR="004F0752" w:rsidRPr="00B87200">
        <w:rPr>
          <w:sz w:val="28"/>
          <w:szCs w:val="28"/>
          <w:lang w:val="sv-SE"/>
        </w:rPr>
        <w:t>-</w:t>
      </w:r>
      <w:r w:rsidRPr="00B87200">
        <w:rPr>
          <w:sz w:val="28"/>
          <w:szCs w:val="28"/>
          <w:lang w:val="sv-SE"/>
        </w:rPr>
        <w:t xml:space="preserve"> kỷ thuật vào sản xuất thấp, ít hiệu quả; </w:t>
      </w:r>
      <w:r w:rsidR="004F0752" w:rsidRPr="00B87200">
        <w:rPr>
          <w:sz w:val="28"/>
          <w:szCs w:val="28"/>
          <w:lang w:val="sv-SE"/>
        </w:rPr>
        <w:t>h</w:t>
      </w:r>
      <w:r w:rsidRPr="00B87200">
        <w:rPr>
          <w:sz w:val="28"/>
          <w:szCs w:val="28"/>
          <w:lang w:val="sv-SE"/>
        </w:rPr>
        <w:t>ộ nghèo</w:t>
      </w:r>
      <w:r w:rsidRPr="00B87200">
        <w:rPr>
          <w:sz w:val="28"/>
          <w:szCs w:val="28"/>
          <w:shd w:val="clear" w:color="auto" w:fill="FFFFFF"/>
          <w:lang w:val="sv-SE"/>
        </w:rPr>
        <w:t xml:space="preserve"> nói chung và hộ nghèo đồng bào dân tộc thiểu số nói riêng có t</w:t>
      </w:r>
      <w:r w:rsidRPr="00B87200">
        <w:rPr>
          <w:sz w:val="28"/>
          <w:szCs w:val="28"/>
          <w:lang w:val="sv-SE"/>
        </w:rPr>
        <w:t>ình trạng đông con, học vấn thấp, còn vấn nạn bỏ học giữa năm học; người phụ thuộc trong hộ gia đình đông; số lượng hộ nghèo có khó khăn về nhà ở lớn (theo kết quả thống kê năm 2022, toàn tỉnh có 2.141 hộ nghèo có n</w:t>
      </w:r>
      <w:r w:rsidRPr="00B87200">
        <w:rPr>
          <w:sz w:val="28"/>
          <w:szCs w:val="28"/>
        </w:rPr>
        <w:t>hà ở bị hư hỏng, dột nát, tạm bợ</w:t>
      </w:r>
      <w:r w:rsidRPr="00B87200">
        <w:rPr>
          <w:sz w:val="28"/>
          <w:szCs w:val="28"/>
          <w:lang w:val="sv-SE"/>
        </w:rPr>
        <w:t xml:space="preserve"> có nhu cầu được sửa chữa, xây dựng). Trong khi đó, những năm gần đây giá cả vật liệu xây dựng cao, cùng với chi phí vận chuyển vật liệu, giá nhân công đến vùng sâu, vùng xa tăng cao, dẫn đến chi phí cho việc làm nhà rất lớn, vượt quá khả năng chi trả của đại đa số hộ nghèo. </w:t>
      </w:r>
      <w:r w:rsidRPr="00B87200">
        <w:rPr>
          <w:sz w:val="28"/>
          <w:szCs w:val="28"/>
          <w:shd w:val="clear" w:color="auto" w:fill="FFFFFF"/>
          <w:lang w:val="sv-SE"/>
        </w:rPr>
        <w:t xml:space="preserve">Đây là những nguyên nhân cơ bản nhất khiến nhiều hộ nghèo không đáp ứng được các tiêu chí đo lường được quy định tại Nghị định số 07/2021/NĐ-CP ngày </w:t>
      </w:r>
      <w:r w:rsidRPr="00B87200">
        <w:rPr>
          <w:iCs/>
          <w:sz w:val="28"/>
          <w:szCs w:val="28"/>
          <w:shd w:val="clear" w:color="auto" w:fill="FFFFFF"/>
          <w:lang w:val="vi-VN"/>
        </w:rPr>
        <w:t>27 tháng 01 năm 2021</w:t>
      </w:r>
      <w:r w:rsidRPr="00B87200">
        <w:rPr>
          <w:iCs/>
          <w:sz w:val="28"/>
          <w:szCs w:val="28"/>
          <w:shd w:val="clear" w:color="auto" w:fill="FFFFFF"/>
        </w:rPr>
        <w:t xml:space="preserve"> về </w:t>
      </w:r>
      <w:bookmarkStart w:id="0" w:name="dieu_3"/>
      <w:r w:rsidRPr="00B87200">
        <w:rPr>
          <w:iCs/>
          <w:sz w:val="28"/>
          <w:szCs w:val="28"/>
          <w:shd w:val="clear" w:color="auto" w:fill="FFFFFF"/>
        </w:rPr>
        <w:t xml:space="preserve"> quy định</w:t>
      </w:r>
      <w:r w:rsidRPr="00B87200">
        <w:rPr>
          <w:i/>
          <w:iCs/>
          <w:sz w:val="28"/>
          <w:szCs w:val="28"/>
          <w:shd w:val="clear" w:color="auto" w:fill="FFFFFF"/>
        </w:rPr>
        <w:t xml:space="preserve"> c</w:t>
      </w:r>
      <w:r w:rsidRPr="00B87200">
        <w:rPr>
          <w:bCs/>
          <w:sz w:val="28"/>
          <w:szCs w:val="28"/>
          <w:shd w:val="clear" w:color="auto" w:fill="FFFFFF"/>
          <w:lang w:val="vi-VN"/>
        </w:rPr>
        <w:t>huẩn nghèo đa chiều giai đoạn 202</w:t>
      </w:r>
      <w:r w:rsidRPr="00B87200">
        <w:rPr>
          <w:bCs/>
          <w:sz w:val="28"/>
          <w:szCs w:val="28"/>
          <w:shd w:val="clear" w:color="auto" w:fill="FFFFFF"/>
        </w:rPr>
        <w:t>1</w:t>
      </w:r>
      <w:r w:rsidRPr="00B87200">
        <w:rPr>
          <w:bCs/>
          <w:sz w:val="28"/>
          <w:szCs w:val="28"/>
          <w:shd w:val="clear" w:color="auto" w:fill="FFFFFF"/>
          <w:lang w:val="vi-VN"/>
        </w:rPr>
        <w:t xml:space="preserve"> - 2025</w:t>
      </w:r>
      <w:bookmarkEnd w:id="0"/>
      <w:r w:rsidRPr="00B87200">
        <w:rPr>
          <w:sz w:val="28"/>
          <w:szCs w:val="28"/>
          <w:shd w:val="clear" w:color="auto" w:fill="FFFFFF"/>
          <w:lang w:val="sv-SE"/>
        </w:rPr>
        <w:t xml:space="preserve"> (việc làm; y tế; giáo dục</w:t>
      </w:r>
      <w:r w:rsidRPr="00B87200">
        <w:rPr>
          <w:sz w:val="28"/>
          <w:szCs w:val="28"/>
          <w:shd w:val="clear" w:color="auto" w:fill="FFFFFF"/>
        </w:rPr>
        <w:t xml:space="preserve">; nhà ở; nước sinh hoạt và vệ sinh; thông tin) để thoát ra khỏi </w:t>
      </w:r>
      <w:r w:rsidRPr="00B87200">
        <w:rPr>
          <w:bCs/>
          <w:sz w:val="28"/>
          <w:szCs w:val="28"/>
          <w:lang w:val="pt-BR"/>
        </w:rPr>
        <w:t xml:space="preserve">tình trạng </w:t>
      </w:r>
      <w:r w:rsidRPr="00B87200">
        <w:rPr>
          <w:bCs/>
          <w:sz w:val="28"/>
          <w:szCs w:val="28"/>
          <w:lang w:val="pt-BR"/>
        </w:rPr>
        <w:lastRenderedPageBreak/>
        <w:t xml:space="preserve">nghèo kinh niên. Đồng thời rất nhiều hộ gia đình rơi vào diện </w:t>
      </w:r>
      <w:r w:rsidRPr="00B87200">
        <w:rPr>
          <w:bCs/>
          <w:sz w:val="28"/>
          <w:szCs w:val="28"/>
          <w:lang w:val="vi-VN"/>
        </w:rPr>
        <w:t>nghèo mới</w:t>
      </w:r>
      <w:r w:rsidRPr="00B87200">
        <w:rPr>
          <w:bCs/>
          <w:sz w:val="28"/>
          <w:szCs w:val="28"/>
        </w:rPr>
        <w:t xml:space="preserve"> hoặc khả năng</w:t>
      </w:r>
      <w:r w:rsidRPr="00B87200">
        <w:rPr>
          <w:bCs/>
          <w:sz w:val="28"/>
          <w:szCs w:val="28"/>
          <w:lang w:val="vi-VN"/>
        </w:rPr>
        <w:t xml:space="preserve"> tái nghèo là rất cao</w:t>
      </w:r>
      <w:r w:rsidRPr="00B87200">
        <w:rPr>
          <w:bCs/>
          <w:sz w:val="28"/>
          <w:szCs w:val="28"/>
        </w:rPr>
        <w:t xml:space="preserve"> khi gặp thiên tai, ốm đau, dịch bệnh,…</w:t>
      </w:r>
      <w:r w:rsidRPr="00B87200">
        <w:rPr>
          <w:bCs/>
          <w:sz w:val="28"/>
          <w:szCs w:val="28"/>
          <w:lang w:val="pt-BR"/>
        </w:rPr>
        <w:t xml:space="preserve">.  </w:t>
      </w:r>
    </w:p>
    <w:p w:rsidR="00017EAC" w:rsidRPr="00B87200" w:rsidRDefault="00B141CB" w:rsidP="007B387C">
      <w:pPr>
        <w:spacing w:before="120" w:after="120"/>
        <w:ind w:firstLine="567"/>
        <w:jc w:val="both"/>
        <w:rPr>
          <w:rFonts w:eastAsia="Calibri"/>
          <w:bCs/>
          <w:sz w:val="28"/>
          <w:szCs w:val="28"/>
        </w:rPr>
      </w:pPr>
      <w:r w:rsidRPr="00B87200">
        <w:rPr>
          <w:rFonts w:eastAsia="Calibri"/>
          <w:bCs/>
          <w:sz w:val="28"/>
          <w:szCs w:val="28"/>
        </w:rPr>
        <w:t xml:space="preserve">Theo tổng kết, đánh giá công tác giảm nghèo giai đoạn 2016-2020, việc thực hiện riêng chính sách giảm nghèo đặc thù riêng của tỉnh, đã tác động lớn đến mức giảm tỷ lệ hộ nghèo chung của tỉnh (bình quân hằng năm thực hiện các chính sách giảm nghèo đặc thù thì giảm tỷ lệ hộ nghèo khoảng 0,8% </w:t>
      </w:r>
      <w:r w:rsidR="00444F70" w:rsidRPr="00B87200">
        <w:rPr>
          <w:rFonts w:eastAsia="Calibri"/>
          <w:bCs/>
          <w:sz w:val="28"/>
          <w:szCs w:val="28"/>
        </w:rPr>
        <w:t>-</w:t>
      </w:r>
      <w:r w:rsidRPr="00B87200">
        <w:rPr>
          <w:rFonts w:eastAsia="Calibri"/>
          <w:bCs/>
          <w:sz w:val="28"/>
          <w:szCs w:val="28"/>
        </w:rPr>
        <w:t xml:space="preserve"> 1%). Có thể nói các chính sách riêng của tỉnh đã tăng sự thụ hưởng của người dân lên một mức độ cao hơn và tác động rất lớn đến việc giảm tỷ lệ hộ nghèo, hộ cận nghèo trên địa bàn tỉnh. </w:t>
      </w:r>
      <w:r w:rsidRPr="00B87200">
        <w:rPr>
          <w:sz w:val="28"/>
          <w:szCs w:val="28"/>
          <w:lang w:eastAsia="vi-VN"/>
        </w:rPr>
        <w:t>Đ</w:t>
      </w:r>
      <w:r w:rsidRPr="00B87200">
        <w:rPr>
          <w:sz w:val="28"/>
          <w:szCs w:val="28"/>
        </w:rPr>
        <w:t xml:space="preserve">ặc biệt, </w:t>
      </w:r>
      <w:r w:rsidRPr="00B87200">
        <w:rPr>
          <w:rFonts w:eastAsia="Calibri"/>
          <w:bCs/>
          <w:sz w:val="28"/>
          <w:szCs w:val="28"/>
        </w:rPr>
        <w:t>giai đoạn 2021-2025, Tỉnh ủy, Hội đồng nhân dân</w:t>
      </w:r>
      <w:r w:rsidR="00444F70" w:rsidRPr="00B87200">
        <w:rPr>
          <w:rFonts w:eastAsia="Calibri"/>
          <w:bCs/>
          <w:sz w:val="28"/>
          <w:szCs w:val="28"/>
        </w:rPr>
        <w:t xml:space="preserve"> tỉnh </w:t>
      </w:r>
      <w:r w:rsidRPr="00B87200">
        <w:rPr>
          <w:rFonts w:eastAsia="Calibri"/>
          <w:bCs/>
          <w:sz w:val="28"/>
          <w:szCs w:val="28"/>
        </w:rPr>
        <w:t>và Ủy ban nhân dân tỉnh đã đề ra mụ</w:t>
      </w:r>
      <w:r w:rsidR="00444F70" w:rsidRPr="00B87200">
        <w:rPr>
          <w:rFonts w:eastAsia="Calibri"/>
          <w:bCs/>
          <w:sz w:val="28"/>
          <w:szCs w:val="28"/>
        </w:rPr>
        <w:t>c tiêu</w:t>
      </w:r>
      <w:r w:rsidRPr="00B87200">
        <w:rPr>
          <w:rFonts w:eastAsia="Calibri"/>
          <w:bCs/>
          <w:sz w:val="28"/>
          <w:szCs w:val="28"/>
        </w:rPr>
        <w:t xml:space="preserve"> phấn đấu bình quân hằng năm giảm tỷ lệ hộ nghèo từ 3% trở lên, riêng đồng bào dân tộc thiểu số tại chỗ giảm từ 5% trở lên. </w:t>
      </w:r>
    </w:p>
    <w:p w:rsidR="00017EAC" w:rsidRPr="00B87200" w:rsidRDefault="00B141CB" w:rsidP="007B387C">
      <w:pPr>
        <w:spacing w:before="120" w:after="120"/>
        <w:ind w:firstLine="567"/>
        <w:jc w:val="both"/>
        <w:rPr>
          <w:rFonts w:eastAsia="Calibri"/>
          <w:b/>
          <w:bCs/>
          <w:sz w:val="28"/>
          <w:szCs w:val="28"/>
        </w:rPr>
      </w:pPr>
      <w:r w:rsidRPr="00B87200">
        <w:rPr>
          <w:rFonts w:eastAsia="Calibri"/>
          <w:b/>
          <w:bCs/>
          <w:sz w:val="28"/>
          <w:szCs w:val="28"/>
        </w:rPr>
        <w:t xml:space="preserve">2. </w:t>
      </w:r>
      <w:r w:rsidRPr="00B87200">
        <w:rPr>
          <w:rFonts w:eastAsia="Calibri"/>
          <w:b/>
          <w:sz w:val="28"/>
          <w:szCs w:val="28"/>
          <w:lang w:val="en-GB"/>
        </w:rPr>
        <w:t>Mục tiêu xây dựng chính sách</w:t>
      </w:r>
    </w:p>
    <w:p w:rsidR="00017EAC" w:rsidRPr="00B87200" w:rsidRDefault="00444F70" w:rsidP="007B387C">
      <w:pPr>
        <w:spacing w:before="120" w:after="120"/>
        <w:ind w:firstLine="567"/>
        <w:jc w:val="both"/>
        <w:rPr>
          <w:rFonts w:eastAsia="Calibri"/>
          <w:bCs/>
          <w:sz w:val="28"/>
          <w:szCs w:val="28"/>
        </w:rPr>
      </w:pPr>
      <w:r w:rsidRPr="00B87200">
        <w:rPr>
          <w:rFonts w:eastAsia="Calibri"/>
          <w:sz w:val="28"/>
          <w:szCs w:val="28"/>
          <w:lang w:val="en-GB"/>
        </w:rPr>
        <w:t>a)</w:t>
      </w:r>
      <w:r w:rsidR="00B141CB" w:rsidRPr="00B87200">
        <w:rPr>
          <w:rFonts w:eastAsia="Calibri"/>
          <w:sz w:val="28"/>
          <w:szCs w:val="28"/>
          <w:lang w:val="en-GB"/>
        </w:rPr>
        <w:t xml:space="preserve"> Mục tiêu tổng thể</w:t>
      </w:r>
    </w:p>
    <w:p w:rsidR="00017EAC" w:rsidRPr="00B87200" w:rsidRDefault="00B141CB" w:rsidP="007B387C">
      <w:pPr>
        <w:tabs>
          <w:tab w:val="left" w:pos="600"/>
        </w:tabs>
        <w:spacing w:before="120" w:after="120"/>
        <w:jc w:val="both"/>
        <w:rPr>
          <w:sz w:val="28"/>
          <w:szCs w:val="28"/>
          <w:lang w:eastAsia="vi-VN"/>
        </w:rPr>
      </w:pPr>
      <w:r w:rsidRPr="00B87200">
        <w:rPr>
          <w:sz w:val="28"/>
          <w:szCs w:val="28"/>
        </w:rPr>
        <w:tab/>
        <w:t>Tiếp tục t</w:t>
      </w:r>
      <w:r w:rsidRPr="00B87200">
        <w:rPr>
          <w:sz w:val="28"/>
          <w:szCs w:val="28"/>
          <w:lang w:eastAsia="vi-VN"/>
        </w:rPr>
        <w:t xml:space="preserve">hực hiện </w:t>
      </w:r>
      <w:r w:rsidRPr="00B87200">
        <w:rPr>
          <w:sz w:val="28"/>
          <w:szCs w:val="28"/>
          <w:lang w:val="vi-VN" w:eastAsia="vi-VN"/>
        </w:rPr>
        <w:t xml:space="preserve">hiệu quả </w:t>
      </w:r>
      <w:r w:rsidRPr="00B87200">
        <w:rPr>
          <w:sz w:val="28"/>
          <w:szCs w:val="28"/>
          <w:lang w:eastAsia="vi-VN"/>
        </w:rPr>
        <w:t>mục tiêu giảm nghèo</w:t>
      </w:r>
      <w:r w:rsidRPr="00B87200">
        <w:rPr>
          <w:sz w:val="28"/>
          <w:szCs w:val="28"/>
          <w:lang w:val="vi-VN" w:eastAsia="vi-VN"/>
        </w:rPr>
        <w:t xml:space="preserve"> đa chiều, </w:t>
      </w:r>
      <w:r w:rsidRPr="00B87200">
        <w:rPr>
          <w:rStyle w:val="fontstyle21"/>
          <w:rFonts w:ascii="Times New Roman" w:hAnsi="Times New Roman"/>
          <w:color w:val="auto"/>
        </w:rPr>
        <w:t xml:space="preserve">bao trùm, bền vững; giảm dần khoảng cách giàu nghèo giữa các địa phương; hạn chế tái nghèo và phát sinh nghèo mới; hỗ trợ người nghèo vượt lên mức sống tối thiểu, tiếp cận đầy đủ các dịch vụ xã hội cơ bản, nâng cao chất lượng cuộc sống và tăng cường đầu tư kết cấu hạ tầng cho các xã, thôn nghèo nhằm sớm thoát khỏi tình trạng đặc biệt khó khăn; </w:t>
      </w:r>
      <w:r w:rsidRPr="00B87200">
        <w:rPr>
          <w:sz w:val="28"/>
          <w:szCs w:val="28"/>
          <w:lang w:eastAsia="vi-VN"/>
        </w:rPr>
        <w:t>hạn chế tái nghèo</w:t>
      </w:r>
      <w:r w:rsidRPr="00B87200">
        <w:rPr>
          <w:sz w:val="28"/>
          <w:szCs w:val="28"/>
          <w:lang w:val="vi-VN" w:eastAsia="vi-VN"/>
        </w:rPr>
        <w:t xml:space="preserve"> và phát sinh nghèo mới</w:t>
      </w:r>
      <w:r w:rsidRPr="00B87200">
        <w:rPr>
          <w:sz w:val="28"/>
          <w:szCs w:val="28"/>
          <w:lang w:val="vi-VN"/>
        </w:rPr>
        <w:t xml:space="preserve">; hỗ trợ </w:t>
      </w:r>
      <w:r w:rsidRPr="00B87200">
        <w:rPr>
          <w:sz w:val="28"/>
          <w:szCs w:val="28"/>
        </w:rPr>
        <w:t>đào tạo nghề</w:t>
      </w:r>
      <w:r w:rsidRPr="00B87200">
        <w:rPr>
          <w:sz w:val="28"/>
          <w:szCs w:val="28"/>
          <w:lang w:val="vi-VN"/>
        </w:rPr>
        <w:t>,</w:t>
      </w:r>
      <w:r w:rsidRPr="00B87200">
        <w:rPr>
          <w:sz w:val="28"/>
          <w:szCs w:val="28"/>
        </w:rPr>
        <w:t xml:space="preserve"> tạo việc làm, xuất khẩu lao động, tạo sinh kế</w:t>
      </w:r>
      <w:r w:rsidRPr="00B87200">
        <w:rPr>
          <w:sz w:val="28"/>
          <w:szCs w:val="28"/>
          <w:lang w:val="vi-VN"/>
        </w:rPr>
        <w:t xml:space="preserve"> và </w:t>
      </w:r>
      <w:r w:rsidRPr="00B87200">
        <w:rPr>
          <w:sz w:val="28"/>
          <w:szCs w:val="28"/>
        </w:rPr>
        <w:t>tiếp cận các dịch vụ xã hội cơ bản cho người nghèo</w:t>
      </w:r>
      <w:r w:rsidRPr="00B87200">
        <w:rPr>
          <w:sz w:val="28"/>
          <w:szCs w:val="28"/>
          <w:lang w:val="vi-VN" w:eastAsia="vi-VN"/>
        </w:rPr>
        <w:t xml:space="preserve">; </w:t>
      </w:r>
      <w:r w:rsidRPr="00B87200">
        <w:rPr>
          <w:sz w:val="28"/>
          <w:szCs w:val="28"/>
          <w:lang w:eastAsia="vi-VN"/>
        </w:rPr>
        <w:t>c</w:t>
      </w:r>
      <w:r w:rsidRPr="00B87200">
        <w:rPr>
          <w:sz w:val="28"/>
          <w:szCs w:val="28"/>
        </w:rPr>
        <w:t>ả</w:t>
      </w:r>
      <w:r w:rsidRPr="00B87200">
        <w:rPr>
          <w:sz w:val="28"/>
          <w:szCs w:val="28"/>
          <w:lang w:eastAsia="vi-VN"/>
        </w:rPr>
        <w:t>i thiện đời sống</w:t>
      </w:r>
      <w:r w:rsidRPr="00B87200">
        <w:rPr>
          <w:sz w:val="28"/>
          <w:szCs w:val="28"/>
          <w:lang w:val="vi-VN" w:eastAsia="vi-VN"/>
        </w:rPr>
        <w:t xml:space="preserve"> vật chất và tinh thần </w:t>
      </w:r>
      <w:r w:rsidRPr="00B87200">
        <w:rPr>
          <w:sz w:val="28"/>
          <w:szCs w:val="28"/>
          <w:lang w:eastAsia="vi-VN"/>
        </w:rPr>
        <w:t>của người dân</w:t>
      </w:r>
      <w:r w:rsidRPr="00B87200">
        <w:rPr>
          <w:sz w:val="28"/>
          <w:szCs w:val="28"/>
          <w:lang w:val="vi-VN" w:eastAsia="vi-VN"/>
        </w:rPr>
        <w:t xml:space="preserve">, góp phần </w:t>
      </w:r>
      <w:r w:rsidRPr="00B87200">
        <w:rPr>
          <w:sz w:val="28"/>
          <w:szCs w:val="28"/>
          <w:lang w:val="vi-VN"/>
        </w:rPr>
        <w:t xml:space="preserve">đảm </w:t>
      </w:r>
      <w:r w:rsidRPr="00B87200">
        <w:rPr>
          <w:sz w:val="28"/>
          <w:szCs w:val="28"/>
          <w:lang w:eastAsia="vi-VN"/>
        </w:rPr>
        <w:t>bảo</w:t>
      </w:r>
      <w:r w:rsidRPr="00B87200">
        <w:rPr>
          <w:sz w:val="28"/>
          <w:szCs w:val="28"/>
          <w:lang w:val="vi-VN" w:eastAsia="vi-VN"/>
        </w:rPr>
        <w:t xml:space="preserve"> an sinh xã hội và g</w:t>
      </w:r>
      <w:r w:rsidRPr="00B87200">
        <w:rPr>
          <w:sz w:val="28"/>
          <w:szCs w:val="28"/>
          <w:lang w:eastAsia="vi-VN"/>
        </w:rPr>
        <w:t>iảm nghèo bền vững</w:t>
      </w:r>
      <w:r w:rsidRPr="00B87200">
        <w:rPr>
          <w:sz w:val="28"/>
          <w:szCs w:val="28"/>
          <w:lang w:val="vi-VN" w:eastAsia="vi-VN"/>
        </w:rPr>
        <w:t>,</w:t>
      </w:r>
      <w:r w:rsidRPr="00B87200">
        <w:rPr>
          <w:sz w:val="28"/>
          <w:szCs w:val="28"/>
        </w:rPr>
        <w:t xml:space="preserve"> hoàn thàn</w:t>
      </w:r>
      <w:r w:rsidRPr="00B87200">
        <w:rPr>
          <w:sz w:val="28"/>
          <w:szCs w:val="28"/>
          <w:lang w:val="vi-VN"/>
        </w:rPr>
        <w:t xml:space="preserve">h mục tiêu </w:t>
      </w:r>
      <w:r w:rsidRPr="00B87200">
        <w:rPr>
          <w:sz w:val="28"/>
          <w:szCs w:val="28"/>
        </w:rPr>
        <w:t xml:space="preserve">phát triển </w:t>
      </w:r>
      <w:r w:rsidRPr="00B87200">
        <w:rPr>
          <w:sz w:val="28"/>
          <w:szCs w:val="28"/>
          <w:lang w:val="vi-VN"/>
        </w:rPr>
        <w:t>kinh tế</w:t>
      </w:r>
      <w:r w:rsidRPr="00B87200">
        <w:rPr>
          <w:sz w:val="28"/>
          <w:szCs w:val="28"/>
        </w:rPr>
        <w:t xml:space="preserve"> - xã hội giai đoạn 20</w:t>
      </w:r>
      <w:r w:rsidRPr="00B87200">
        <w:rPr>
          <w:sz w:val="28"/>
          <w:szCs w:val="28"/>
          <w:lang w:val="vi-VN"/>
        </w:rPr>
        <w:t>21-2025</w:t>
      </w:r>
      <w:r w:rsidRPr="00B87200">
        <w:rPr>
          <w:sz w:val="28"/>
          <w:szCs w:val="28"/>
          <w:lang w:eastAsia="vi-VN"/>
        </w:rPr>
        <w:t>.</w:t>
      </w:r>
    </w:p>
    <w:p w:rsidR="00017EAC" w:rsidRPr="00B87200" w:rsidRDefault="00B141CB" w:rsidP="007B387C">
      <w:pPr>
        <w:tabs>
          <w:tab w:val="left" w:pos="600"/>
        </w:tabs>
        <w:spacing w:before="120" w:after="120"/>
        <w:jc w:val="both"/>
        <w:rPr>
          <w:sz w:val="28"/>
          <w:szCs w:val="28"/>
        </w:rPr>
      </w:pPr>
      <w:r w:rsidRPr="00B87200">
        <w:rPr>
          <w:sz w:val="28"/>
          <w:szCs w:val="28"/>
          <w:lang w:eastAsia="vi-VN"/>
        </w:rPr>
        <w:tab/>
      </w:r>
      <w:r w:rsidR="00444F70" w:rsidRPr="00B87200">
        <w:rPr>
          <w:sz w:val="28"/>
          <w:szCs w:val="28"/>
          <w:lang w:eastAsia="vi-VN"/>
        </w:rPr>
        <w:t>b) Mục tiêu cụ thể</w:t>
      </w:r>
    </w:p>
    <w:p w:rsidR="00017EAC" w:rsidRPr="00B87200" w:rsidRDefault="00444F70" w:rsidP="007B387C">
      <w:pPr>
        <w:pStyle w:val="MediumGrid1-Accent21"/>
        <w:spacing w:before="120" w:after="120" w:line="240" w:lineRule="auto"/>
        <w:ind w:left="0" w:firstLine="567"/>
        <w:jc w:val="both"/>
        <w:rPr>
          <w:rFonts w:ascii="Times New Roman" w:hAnsi="Times New Roman"/>
          <w:i/>
          <w:sz w:val="28"/>
          <w:szCs w:val="28"/>
          <w:lang w:val="sv-SE"/>
        </w:rPr>
      </w:pPr>
      <w:r w:rsidRPr="00B87200">
        <w:rPr>
          <w:rFonts w:ascii="Times New Roman" w:hAnsi="Times New Roman"/>
          <w:bCs/>
          <w:sz w:val="28"/>
          <w:szCs w:val="28"/>
        </w:rPr>
        <w:t xml:space="preserve">- </w:t>
      </w:r>
      <w:r w:rsidR="00B141CB" w:rsidRPr="00B87200">
        <w:rPr>
          <w:rFonts w:ascii="Times New Roman" w:hAnsi="Times New Roman"/>
          <w:bCs/>
          <w:sz w:val="28"/>
          <w:szCs w:val="28"/>
        </w:rPr>
        <w:t>Phấn đấu tỷ lệ hộ nghèo chung toàn tỉnh giảm từ 3% trở lên, riêng đồng bào dân tộc thiểu số tại chỗ giảm từ 5% trở lên theo chuẩn nghèo đa chiều giai đoạn 2021-2025, nhằm hướng</w:t>
      </w:r>
      <w:r w:rsidR="00B141CB" w:rsidRPr="00B87200">
        <w:rPr>
          <w:rFonts w:ascii="Times New Roman" w:hAnsi="Times New Roman"/>
          <w:sz w:val="28"/>
          <w:szCs w:val="28"/>
          <w:lang w:val="sv-SE"/>
        </w:rPr>
        <w:t xml:space="preserve"> đến và góp phần đạt mục tiêu Nghị quyết Đại hội Đại biểu Đảng bộ tỉnh lần thứ XII đã đề ra, đưa Đắk Nông “</w:t>
      </w:r>
      <w:r w:rsidR="00B141CB" w:rsidRPr="00B87200">
        <w:rPr>
          <w:rFonts w:ascii="Times New Roman" w:hAnsi="Times New Roman"/>
          <w:i/>
          <w:sz w:val="28"/>
          <w:szCs w:val="28"/>
          <w:lang w:val="sv-SE"/>
        </w:rPr>
        <w:t xml:space="preserve">trở thành tỉnh trung bình khá vào năm 2025 và tỉnh phát triển khá vào năm 2030 của vùng Tây Nguyên”.  </w:t>
      </w:r>
    </w:p>
    <w:p w:rsidR="00017EAC" w:rsidRPr="00B87200" w:rsidRDefault="00444F70" w:rsidP="007B387C">
      <w:pPr>
        <w:spacing w:before="120" w:after="120"/>
        <w:ind w:firstLine="567"/>
        <w:jc w:val="both"/>
        <w:rPr>
          <w:bCs/>
          <w:sz w:val="28"/>
          <w:szCs w:val="28"/>
        </w:rPr>
      </w:pPr>
      <w:r w:rsidRPr="00B87200">
        <w:rPr>
          <w:bCs/>
          <w:sz w:val="28"/>
          <w:szCs w:val="28"/>
        </w:rPr>
        <w:t>+</w:t>
      </w:r>
      <w:r w:rsidR="00B141CB" w:rsidRPr="00B87200">
        <w:rPr>
          <w:bCs/>
          <w:sz w:val="28"/>
          <w:szCs w:val="28"/>
        </w:rPr>
        <w:t xml:space="preserve"> 100% hộ nghèo, hộ cận nghèo được hỗ trợ và tạo điều kiện phát triển sản xuất, đào tạo nghề, tạo việc làm ổn định để tăng thu nhập.</w:t>
      </w:r>
    </w:p>
    <w:p w:rsidR="00017EAC" w:rsidRPr="00B87200" w:rsidRDefault="00444F70" w:rsidP="007B387C">
      <w:pPr>
        <w:spacing w:before="120" w:after="120"/>
        <w:ind w:firstLine="567"/>
        <w:jc w:val="both"/>
        <w:rPr>
          <w:bCs/>
          <w:sz w:val="28"/>
          <w:szCs w:val="28"/>
        </w:rPr>
      </w:pPr>
      <w:r w:rsidRPr="00B87200">
        <w:rPr>
          <w:bCs/>
          <w:sz w:val="28"/>
          <w:szCs w:val="28"/>
        </w:rPr>
        <w:t>+</w:t>
      </w:r>
      <w:r w:rsidR="00B141CB" w:rsidRPr="00B87200">
        <w:rPr>
          <w:bCs/>
          <w:sz w:val="28"/>
          <w:szCs w:val="28"/>
        </w:rPr>
        <w:t xml:space="preserve"> 100% hộ nghèo, hộ cận nghèo thiếu hụt về các dịch vụ xã hội cơ bản sẽ được hỗ trợ một phần để từng bước cải thiện và tiếp cận các dịch vụ về việc làm, y tế, giáo dục, nhà ở, nước  sinh hoạt và vệ sinh, tiếp cận thông tin.</w:t>
      </w:r>
    </w:p>
    <w:p w:rsidR="00017EAC" w:rsidRPr="00B87200" w:rsidRDefault="00444F70" w:rsidP="007B387C">
      <w:pPr>
        <w:spacing w:before="120" w:after="120"/>
        <w:ind w:firstLine="567"/>
        <w:jc w:val="both"/>
        <w:rPr>
          <w:bCs/>
          <w:sz w:val="28"/>
          <w:szCs w:val="28"/>
        </w:rPr>
      </w:pPr>
      <w:r w:rsidRPr="00B87200">
        <w:rPr>
          <w:bCs/>
          <w:sz w:val="28"/>
          <w:szCs w:val="28"/>
        </w:rPr>
        <w:t>+</w:t>
      </w:r>
      <w:r w:rsidR="00B141CB" w:rsidRPr="00B87200">
        <w:rPr>
          <w:bCs/>
          <w:sz w:val="28"/>
          <w:szCs w:val="28"/>
        </w:rPr>
        <w:t xml:space="preserve"> Triển khai thực hiện chính sách xã hội đồng bộ, có trọng tâm, trọng điểm;  Thực hiện chính sách hỗ trợ có điều kiện gắn với đối tượng, địa bàn và thời hạn thụ hưởng nhằm tăng cường cơ hội tiếp cận chính sách. </w:t>
      </w:r>
    </w:p>
    <w:p w:rsidR="00017EAC" w:rsidRPr="00B87200" w:rsidRDefault="00444F70" w:rsidP="007B387C">
      <w:pPr>
        <w:spacing w:before="120" w:after="120"/>
        <w:ind w:firstLine="567"/>
        <w:jc w:val="both"/>
        <w:rPr>
          <w:rFonts w:eastAsia="Calibri"/>
          <w:sz w:val="28"/>
          <w:szCs w:val="28"/>
          <w:lang w:val="en-GB"/>
        </w:rPr>
      </w:pPr>
      <w:r w:rsidRPr="00B87200">
        <w:rPr>
          <w:rFonts w:eastAsia="Calibri"/>
          <w:sz w:val="28"/>
          <w:szCs w:val="28"/>
          <w:lang w:val="en-GB"/>
        </w:rPr>
        <w:t xml:space="preserve">- </w:t>
      </w:r>
      <w:r w:rsidR="00B141CB" w:rsidRPr="00B87200">
        <w:rPr>
          <w:rFonts w:eastAsia="Calibri"/>
          <w:sz w:val="28"/>
          <w:szCs w:val="28"/>
          <w:lang w:val="en-GB"/>
        </w:rPr>
        <w:t xml:space="preserve">Ngoài việc triển khai đồng bộ, hiệu quả các </w:t>
      </w:r>
      <w:r w:rsidRPr="00B87200">
        <w:rPr>
          <w:rFonts w:eastAsia="Calibri"/>
          <w:sz w:val="28"/>
          <w:szCs w:val="28"/>
          <w:lang w:val="en-GB"/>
        </w:rPr>
        <w:t>c</w:t>
      </w:r>
      <w:r w:rsidR="00B141CB" w:rsidRPr="00B87200">
        <w:rPr>
          <w:rFonts w:eastAsia="Calibri"/>
          <w:sz w:val="28"/>
          <w:szCs w:val="28"/>
          <w:lang w:val="en-GB"/>
        </w:rPr>
        <w:t xml:space="preserve">hương trình, chính sách </w:t>
      </w:r>
      <w:r w:rsidRPr="00B87200">
        <w:rPr>
          <w:rFonts w:eastAsia="Calibri"/>
          <w:sz w:val="28"/>
          <w:szCs w:val="28"/>
          <w:lang w:val="en-GB"/>
        </w:rPr>
        <w:t>g</w:t>
      </w:r>
      <w:r w:rsidR="00B141CB" w:rsidRPr="00B87200">
        <w:rPr>
          <w:rFonts w:eastAsia="Calibri"/>
          <w:sz w:val="28"/>
          <w:szCs w:val="28"/>
          <w:lang w:val="en-GB"/>
        </w:rPr>
        <w:t>iảm nghèo củ</w:t>
      </w:r>
      <w:r w:rsidRPr="00B87200">
        <w:rPr>
          <w:rFonts w:eastAsia="Calibri"/>
          <w:sz w:val="28"/>
          <w:szCs w:val="28"/>
          <w:lang w:val="en-GB"/>
        </w:rPr>
        <w:t>a t</w:t>
      </w:r>
      <w:r w:rsidR="00B141CB" w:rsidRPr="00B87200">
        <w:rPr>
          <w:rFonts w:eastAsia="Calibri"/>
          <w:sz w:val="28"/>
          <w:szCs w:val="28"/>
          <w:lang w:val="en-GB"/>
        </w:rPr>
        <w:t>rung ương, tỉnh</w:t>
      </w:r>
      <w:r w:rsidRPr="00B87200">
        <w:rPr>
          <w:rFonts w:eastAsia="Calibri"/>
          <w:sz w:val="28"/>
          <w:szCs w:val="28"/>
          <w:lang w:val="en-GB"/>
        </w:rPr>
        <w:t xml:space="preserve"> Đắk Nông</w:t>
      </w:r>
      <w:r w:rsidR="00B141CB" w:rsidRPr="00B87200">
        <w:rPr>
          <w:rFonts w:eastAsia="Calibri"/>
          <w:sz w:val="28"/>
          <w:szCs w:val="28"/>
          <w:lang w:val="en-GB"/>
        </w:rPr>
        <w:t xml:space="preserve"> cần ban hành các chính sách giảm </w:t>
      </w:r>
      <w:r w:rsidR="00B141CB" w:rsidRPr="00B87200">
        <w:rPr>
          <w:rFonts w:eastAsia="Calibri"/>
          <w:sz w:val="28"/>
          <w:szCs w:val="28"/>
          <w:lang w:val="en-GB"/>
        </w:rPr>
        <w:lastRenderedPageBreak/>
        <w:t xml:space="preserve">nghèo của tỉnh phù hợp với nhóm đối tượng nghèo, điều kiện, thực trạng, nguyên nhân nghèo... và đặc biệt không làm trùng lắp, chồng chéo chính sách giảm nghèo của </w:t>
      </w:r>
      <w:r w:rsidRPr="00B87200">
        <w:rPr>
          <w:rFonts w:eastAsia="Calibri"/>
          <w:sz w:val="28"/>
          <w:szCs w:val="28"/>
          <w:lang w:val="en-GB"/>
        </w:rPr>
        <w:t>t</w:t>
      </w:r>
      <w:r w:rsidR="00B141CB" w:rsidRPr="00B87200">
        <w:rPr>
          <w:rFonts w:eastAsia="Calibri"/>
          <w:sz w:val="28"/>
          <w:szCs w:val="28"/>
          <w:lang w:val="en-GB"/>
        </w:rPr>
        <w:t xml:space="preserve">rung ương đã ban hành; nghiên cứu, xây dựng dự toán nguồn lực thực hiện đảm bảo, đặc biệt khuyến khích sự tham gia của người dân tránh tâm lý trông chờ, ỉ lại hoàn toàn vào ngân sách hỗ trợ,…. </w:t>
      </w:r>
    </w:p>
    <w:p w:rsidR="00017EAC" w:rsidRPr="00B87200" w:rsidRDefault="00B141CB" w:rsidP="007B387C">
      <w:pPr>
        <w:spacing w:before="120" w:after="120"/>
        <w:ind w:firstLine="567"/>
        <w:jc w:val="both"/>
        <w:rPr>
          <w:rFonts w:eastAsia="Calibri"/>
          <w:bCs/>
          <w:sz w:val="28"/>
          <w:szCs w:val="28"/>
        </w:rPr>
      </w:pPr>
      <w:r w:rsidRPr="00B87200">
        <w:rPr>
          <w:rFonts w:eastAsia="Calibri"/>
          <w:bCs/>
          <w:sz w:val="28"/>
          <w:szCs w:val="28"/>
        </w:rPr>
        <w:t xml:space="preserve">Đồng thời, để tránh ngắt quãng thời gian thụ hưởng các chính sách ở giai đoạn trước việc nghiên cứu, định hướng, kế thừa, tích hợp, bổ sung, hoàn thiện hệ thống chính sách giảm nghèo riêng của địa phương thành 01 Nghị quyết quy định các chính sách nhằm thực hiện mục tiêu giảm nghèo bền vững cho giai đoạn 2022-2025 trên địa bàn tỉnh Đắk Nông là điều rất cần thiết. </w:t>
      </w:r>
    </w:p>
    <w:p w:rsidR="00017EAC" w:rsidRPr="00B87200" w:rsidRDefault="00B141CB" w:rsidP="007B387C">
      <w:pPr>
        <w:spacing w:before="120" w:after="120"/>
        <w:ind w:firstLine="567"/>
        <w:jc w:val="both"/>
        <w:outlineLvl w:val="0"/>
        <w:rPr>
          <w:bCs/>
          <w:sz w:val="28"/>
          <w:szCs w:val="28"/>
          <w:lang w:val="vi-VN"/>
        </w:rPr>
      </w:pPr>
      <w:r w:rsidRPr="00B87200">
        <w:rPr>
          <w:bCs/>
          <w:sz w:val="28"/>
          <w:szCs w:val="28"/>
          <w:lang w:val="pt-BR"/>
        </w:rPr>
        <w:t xml:space="preserve">Với ý nghĩa và tầm quan trọng nêu trên, đồng thời để tạo sự chuyển biến mới trong công tác giảm nghèo thời gian tới, việc ban hành Nghị quyết </w:t>
      </w:r>
      <w:r w:rsidRPr="00B87200">
        <w:rPr>
          <w:sz w:val="28"/>
          <w:szCs w:val="28"/>
        </w:rPr>
        <w:t>quy định một số chính sách thực hiện mục tiêu giảm nghèo bền vững giai đoạn 2022- 2025 trên địa bàn tỉnh Đắk Nông</w:t>
      </w:r>
      <w:r w:rsidRPr="00B87200">
        <w:rPr>
          <w:bCs/>
          <w:sz w:val="28"/>
          <w:szCs w:val="28"/>
          <w:lang w:val="pt-BR"/>
        </w:rPr>
        <w:t xml:space="preserve"> là cần thiết và phù hợp với tình hình phát triển kinh tế - xã hội của tỉnh, </w:t>
      </w:r>
      <w:r w:rsidRPr="00B87200">
        <w:rPr>
          <w:bCs/>
          <w:sz w:val="28"/>
          <w:szCs w:val="28"/>
          <w:lang w:val="vi-VN"/>
        </w:rPr>
        <w:t xml:space="preserve">nhằm </w:t>
      </w:r>
      <w:r w:rsidRPr="00B87200">
        <w:rPr>
          <w:bCs/>
          <w:sz w:val="28"/>
          <w:szCs w:val="28"/>
          <w:lang w:val="pt-BR"/>
        </w:rPr>
        <w:t xml:space="preserve">góp phần </w:t>
      </w:r>
      <w:r w:rsidRPr="00B87200">
        <w:rPr>
          <w:bCs/>
          <w:sz w:val="28"/>
          <w:szCs w:val="28"/>
          <w:lang w:val="vi-VN"/>
        </w:rPr>
        <w:t xml:space="preserve">thực hiện thắng lợi Nghị quyết </w:t>
      </w:r>
      <w:r w:rsidRPr="00B87200">
        <w:rPr>
          <w:bCs/>
          <w:sz w:val="28"/>
          <w:szCs w:val="28"/>
          <w:lang w:val="pt-BR"/>
        </w:rPr>
        <w:t xml:space="preserve">Đại hội </w:t>
      </w:r>
      <w:r w:rsidRPr="00B87200">
        <w:rPr>
          <w:bCs/>
          <w:sz w:val="28"/>
          <w:szCs w:val="28"/>
          <w:lang w:val="vi-VN"/>
        </w:rPr>
        <w:t>tỉnh Đảng bộ lần thứ XI</w:t>
      </w:r>
      <w:r w:rsidRPr="00B87200">
        <w:rPr>
          <w:bCs/>
          <w:sz w:val="28"/>
          <w:szCs w:val="28"/>
        </w:rPr>
        <w:t>I</w:t>
      </w:r>
      <w:r w:rsidRPr="00B87200">
        <w:rPr>
          <w:bCs/>
          <w:sz w:val="28"/>
          <w:szCs w:val="28"/>
          <w:lang w:val="vi-VN"/>
        </w:rPr>
        <w:t>.</w:t>
      </w:r>
    </w:p>
    <w:p w:rsidR="00017EAC" w:rsidRPr="00B87200" w:rsidRDefault="00B141CB" w:rsidP="007B387C">
      <w:pPr>
        <w:spacing w:before="120" w:after="120"/>
        <w:ind w:firstLine="567"/>
        <w:jc w:val="both"/>
        <w:rPr>
          <w:b/>
          <w:sz w:val="28"/>
          <w:szCs w:val="28"/>
        </w:rPr>
      </w:pPr>
      <w:r w:rsidRPr="00B87200">
        <w:rPr>
          <w:b/>
          <w:sz w:val="28"/>
          <w:szCs w:val="28"/>
        </w:rPr>
        <w:t>II. ĐÁNH GIÁ TÁC ĐỘNG CỦA CHÍNH SÁCH</w:t>
      </w:r>
    </w:p>
    <w:p w:rsidR="00017EAC" w:rsidRPr="00B87200" w:rsidRDefault="00B141CB" w:rsidP="007B387C">
      <w:pPr>
        <w:widowControl w:val="0"/>
        <w:tabs>
          <w:tab w:val="left" w:pos="567"/>
          <w:tab w:val="right" w:leader="dot" w:pos="9214"/>
        </w:tabs>
        <w:spacing w:before="120" w:after="120"/>
        <w:ind w:firstLine="567"/>
        <w:jc w:val="both"/>
        <w:rPr>
          <w:sz w:val="28"/>
          <w:szCs w:val="28"/>
          <w:lang w:val="nb-NO"/>
        </w:rPr>
      </w:pPr>
      <w:r w:rsidRPr="00B87200">
        <w:rPr>
          <w:b/>
          <w:sz w:val="28"/>
          <w:szCs w:val="28"/>
        </w:rPr>
        <w:t>1. Chính sách 1:</w:t>
      </w:r>
      <w:r w:rsidRPr="00B87200">
        <w:rPr>
          <w:sz w:val="28"/>
          <w:szCs w:val="28"/>
        </w:rPr>
        <w:t xml:space="preserve"> Chính sách hỗ trợ </w:t>
      </w:r>
      <w:r w:rsidRPr="00B87200">
        <w:rPr>
          <w:sz w:val="28"/>
          <w:szCs w:val="28"/>
          <w:lang w:val="nb-NO"/>
        </w:rPr>
        <w:t>t</w:t>
      </w:r>
      <w:r w:rsidRPr="00B87200">
        <w:rPr>
          <w:sz w:val="28"/>
          <w:szCs w:val="28"/>
        </w:rPr>
        <w:t>rẻ em học mẫu giáo và học sinh phổ thông, học viên học tại cơ sở giáo dục thường xuyên theo chương trình giáo dục phổ thông</w:t>
      </w:r>
      <w:r w:rsidRPr="00B87200">
        <w:rPr>
          <w:sz w:val="28"/>
          <w:szCs w:val="28"/>
          <w:lang w:val="nb-NO"/>
        </w:rPr>
        <w:t xml:space="preserve"> </w:t>
      </w:r>
      <w:r w:rsidRPr="00B87200">
        <w:rPr>
          <w:sz w:val="28"/>
          <w:szCs w:val="28"/>
        </w:rPr>
        <w:t>là người dân tộc thiểu số thuộc hộ cận nghèo.</w:t>
      </w:r>
    </w:p>
    <w:p w:rsidR="00017EAC" w:rsidRPr="00B87200" w:rsidRDefault="00444F70" w:rsidP="007B387C">
      <w:pPr>
        <w:shd w:val="clear" w:color="auto" w:fill="FFFFFF"/>
        <w:spacing w:before="120" w:after="120"/>
        <w:ind w:firstLine="567"/>
        <w:jc w:val="both"/>
        <w:rPr>
          <w:sz w:val="28"/>
          <w:szCs w:val="28"/>
        </w:rPr>
      </w:pPr>
      <w:r w:rsidRPr="00B87200">
        <w:rPr>
          <w:sz w:val="28"/>
          <w:szCs w:val="28"/>
        </w:rPr>
        <w:t>a) Xác định vấn đề bất cập</w:t>
      </w:r>
    </w:p>
    <w:p w:rsidR="00017EAC" w:rsidRPr="00B87200" w:rsidRDefault="00B141CB" w:rsidP="007B387C">
      <w:pPr>
        <w:spacing w:before="120" w:after="120"/>
        <w:ind w:firstLine="567"/>
        <w:jc w:val="both"/>
        <w:rPr>
          <w:sz w:val="28"/>
          <w:szCs w:val="28"/>
          <w:lang w:eastAsia="vi-VN"/>
        </w:rPr>
      </w:pPr>
      <w:r w:rsidRPr="00B87200">
        <w:rPr>
          <w:sz w:val="28"/>
          <w:szCs w:val="28"/>
        </w:rPr>
        <w:t xml:space="preserve">Giai đoạn 2016-2020, Hội đồng nhân dân tỉnh đã thông qua chính sách hỗ trợ học sinh, sinh viên dân tộc thiểu số thuộc diện hộ nghèo, hộ cận nghèo tỉnh Đắk Nông từ năm học 2016-2017 đến năm học 2021 -2022 tại 02 Nghị quyết gồm Nghị quyết </w:t>
      </w:r>
      <w:r w:rsidR="00444F70" w:rsidRPr="00B87200">
        <w:rPr>
          <w:sz w:val="28"/>
          <w:szCs w:val="28"/>
        </w:rPr>
        <w:t xml:space="preserve">số </w:t>
      </w:r>
      <w:r w:rsidRPr="00B87200">
        <w:rPr>
          <w:sz w:val="28"/>
          <w:szCs w:val="28"/>
        </w:rPr>
        <w:t>31/20</w:t>
      </w:r>
      <w:r w:rsidR="00444F70" w:rsidRPr="00B87200">
        <w:rPr>
          <w:sz w:val="28"/>
          <w:szCs w:val="28"/>
        </w:rPr>
        <w:t xml:space="preserve">16/NQ-HĐND ngày 06 tháng </w:t>
      </w:r>
      <w:r w:rsidRPr="00B87200">
        <w:rPr>
          <w:sz w:val="28"/>
          <w:szCs w:val="28"/>
        </w:rPr>
        <w:t>9</w:t>
      </w:r>
      <w:r w:rsidR="00444F70" w:rsidRPr="00B87200">
        <w:rPr>
          <w:sz w:val="28"/>
          <w:szCs w:val="28"/>
        </w:rPr>
        <w:t xml:space="preserve"> năm </w:t>
      </w:r>
      <w:r w:rsidRPr="00B87200">
        <w:rPr>
          <w:sz w:val="28"/>
          <w:szCs w:val="28"/>
        </w:rPr>
        <w:t xml:space="preserve">2016 ban hành </w:t>
      </w:r>
      <w:r w:rsidRPr="00B87200">
        <w:rPr>
          <w:iCs/>
          <w:sz w:val="28"/>
          <w:szCs w:val="28"/>
          <w:shd w:val="clear" w:color="auto" w:fill="FFFFFF"/>
          <w:lang w:val="vi-VN"/>
        </w:rPr>
        <w:t>chính sách h</w:t>
      </w:r>
      <w:r w:rsidRPr="00B87200">
        <w:rPr>
          <w:iCs/>
          <w:sz w:val="28"/>
          <w:szCs w:val="28"/>
          <w:shd w:val="clear" w:color="auto" w:fill="FFFFFF"/>
        </w:rPr>
        <w:t>ỗ </w:t>
      </w:r>
      <w:r w:rsidRPr="00B87200">
        <w:rPr>
          <w:iCs/>
          <w:sz w:val="28"/>
          <w:szCs w:val="28"/>
          <w:shd w:val="clear" w:color="auto" w:fill="FFFFFF"/>
          <w:lang w:val="vi-VN"/>
        </w:rPr>
        <w:t>trợ học sinh, sinh viên dân tộc thi</w:t>
      </w:r>
      <w:r w:rsidRPr="00B87200">
        <w:rPr>
          <w:iCs/>
          <w:sz w:val="28"/>
          <w:szCs w:val="28"/>
          <w:shd w:val="clear" w:color="auto" w:fill="FFFFFF"/>
        </w:rPr>
        <w:t>ể</w:t>
      </w:r>
      <w:r w:rsidRPr="00B87200">
        <w:rPr>
          <w:iCs/>
          <w:sz w:val="28"/>
          <w:szCs w:val="28"/>
          <w:shd w:val="clear" w:color="auto" w:fill="FFFFFF"/>
          <w:lang w:val="vi-VN"/>
        </w:rPr>
        <w:t>u s</w:t>
      </w:r>
      <w:r w:rsidRPr="00B87200">
        <w:rPr>
          <w:iCs/>
          <w:sz w:val="28"/>
          <w:szCs w:val="28"/>
          <w:shd w:val="clear" w:color="auto" w:fill="FFFFFF"/>
        </w:rPr>
        <w:t>ố </w:t>
      </w:r>
      <w:r w:rsidRPr="00B87200">
        <w:rPr>
          <w:iCs/>
          <w:sz w:val="28"/>
          <w:szCs w:val="28"/>
          <w:shd w:val="clear" w:color="auto" w:fill="FFFFFF"/>
          <w:lang w:val="vi-VN"/>
        </w:rPr>
        <w:t>thuộc hộ nghèo, hộ cận nghèo tỉnh Đ</w:t>
      </w:r>
      <w:r w:rsidRPr="00B87200">
        <w:rPr>
          <w:iCs/>
          <w:sz w:val="28"/>
          <w:szCs w:val="28"/>
          <w:shd w:val="clear" w:color="auto" w:fill="FFFFFF"/>
        </w:rPr>
        <w:t>ắ</w:t>
      </w:r>
      <w:r w:rsidRPr="00B87200">
        <w:rPr>
          <w:iCs/>
          <w:sz w:val="28"/>
          <w:szCs w:val="28"/>
          <w:shd w:val="clear" w:color="auto" w:fill="FFFFFF"/>
          <w:lang w:val="vi-VN"/>
        </w:rPr>
        <w:t>k Nông từ năm học 2016-2017 đến năm học 2020-2021</w:t>
      </w:r>
      <w:r w:rsidRPr="00B87200">
        <w:rPr>
          <w:iCs/>
          <w:sz w:val="28"/>
          <w:szCs w:val="28"/>
          <w:shd w:val="clear" w:color="auto" w:fill="FFFFFF"/>
        </w:rPr>
        <w:t xml:space="preserve"> </w:t>
      </w:r>
      <w:r w:rsidRPr="00B87200">
        <w:rPr>
          <w:sz w:val="28"/>
          <w:szCs w:val="28"/>
        </w:rPr>
        <w:t xml:space="preserve">và </w:t>
      </w:r>
      <w:r w:rsidRPr="00B87200">
        <w:rPr>
          <w:sz w:val="28"/>
          <w:szCs w:val="28"/>
          <w:lang w:val="nb-NO"/>
        </w:rPr>
        <w:t>Nghị quyết số 13/2020/NQ-HĐND ngày 11 tháng 12 năm 2020 về việc kéo dài thời hạn áp dụng  Nghị quyết số 31/2016/NQ-HĐND ngày 06 tháng 9 năm 2016 của HĐND tỉnh</w:t>
      </w:r>
      <w:r w:rsidRPr="00B87200">
        <w:rPr>
          <w:sz w:val="28"/>
          <w:szCs w:val="28"/>
        </w:rPr>
        <w:t>. Hiệu quả từ chính sách đạt được rất lớn, khả thi với số lượng đối tượng thụ hưởng cao, kinh phí giải ngân lớn, cụ thể: Từ năm học 2016-2017 đến năm học 2021-2022, các cấp, ngành, địa phương trên địa bàn tỉnh đ</w:t>
      </w:r>
      <w:r w:rsidRPr="00B87200">
        <w:rPr>
          <w:sz w:val="28"/>
          <w:szCs w:val="28"/>
          <w:lang w:eastAsia="vi-VN"/>
        </w:rPr>
        <w:t xml:space="preserve">ã thực hiện </w:t>
      </w:r>
      <w:r w:rsidRPr="00B87200">
        <w:rPr>
          <w:sz w:val="28"/>
          <w:szCs w:val="28"/>
        </w:rPr>
        <w:t xml:space="preserve">cấp phát sách, vở cho </w:t>
      </w:r>
      <w:r w:rsidRPr="00B87200">
        <w:rPr>
          <w:sz w:val="28"/>
          <w:szCs w:val="28"/>
          <w:lang w:eastAsia="vi-VN"/>
        </w:rPr>
        <w:t>193.641 học sinh</w:t>
      </w:r>
      <w:r w:rsidRPr="00B87200">
        <w:rPr>
          <w:sz w:val="28"/>
          <w:szCs w:val="28"/>
        </w:rPr>
        <w:t xml:space="preserve"> dân tộc thiểu số thuộc diện hộ nghèo, cận nghèo</w:t>
      </w:r>
      <w:r w:rsidRPr="00B87200">
        <w:rPr>
          <w:sz w:val="28"/>
          <w:szCs w:val="28"/>
          <w:lang w:eastAsia="vi-VN"/>
        </w:rPr>
        <w:t xml:space="preserve">, </w:t>
      </w:r>
      <w:r w:rsidRPr="00B87200">
        <w:rPr>
          <w:sz w:val="28"/>
          <w:szCs w:val="28"/>
        </w:rPr>
        <w:t>với tổng số tiền 88.169.837.524 đồng; hỗ trợ kinh phí học tập 55.878 người là s</w:t>
      </w:r>
      <w:r w:rsidRPr="00B87200">
        <w:rPr>
          <w:sz w:val="28"/>
          <w:szCs w:val="28"/>
          <w:shd w:val="clear" w:color="auto" w:fill="FFFFFF"/>
          <w:lang w:val="vi-VN"/>
        </w:rPr>
        <w:t xml:space="preserve">inh viên, </w:t>
      </w:r>
      <w:r w:rsidRPr="00B87200">
        <w:rPr>
          <w:sz w:val="28"/>
          <w:szCs w:val="28"/>
          <w:shd w:val="clear" w:color="auto" w:fill="FFFFFF"/>
        </w:rPr>
        <w:t xml:space="preserve">học sinh </w:t>
      </w:r>
      <w:r w:rsidR="00444F70" w:rsidRPr="00B87200">
        <w:rPr>
          <w:sz w:val="28"/>
          <w:szCs w:val="28"/>
          <w:shd w:val="clear" w:color="auto" w:fill="FFFFFF"/>
        </w:rPr>
        <w:t xml:space="preserve">dân tộc thiểu số </w:t>
      </w:r>
      <w:r w:rsidRPr="00B87200">
        <w:rPr>
          <w:sz w:val="28"/>
          <w:szCs w:val="28"/>
          <w:shd w:val="clear" w:color="auto" w:fill="FFFFFF"/>
        </w:rPr>
        <w:t xml:space="preserve">thuộc diện hộ nghèo, cận nghèo với tổng số tiền 13.833.890 triệu đồng. </w:t>
      </w:r>
      <w:r w:rsidRPr="00B87200">
        <w:rPr>
          <w:sz w:val="28"/>
          <w:szCs w:val="28"/>
          <w:lang w:eastAsia="vi-VN"/>
        </w:rPr>
        <w:t>Như vậy</w:t>
      </w:r>
      <w:r w:rsidRPr="00B87200">
        <w:rPr>
          <w:sz w:val="28"/>
          <w:szCs w:val="28"/>
        </w:rPr>
        <w:t xml:space="preserve">, </w:t>
      </w:r>
      <w:r w:rsidRPr="00B87200">
        <w:rPr>
          <w:sz w:val="28"/>
          <w:szCs w:val="28"/>
          <w:lang w:eastAsia="vi-VN"/>
        </w:rPr>
        <w:t xml:space="preserve">đã có khoảng 249.519 lượt học sinh, sinh viên </w:t>
      </w:r>
      <w:r w:rsidR="00444F70" w:rsidRPr="00B87200">
        <w:rPr>
          <w:sz w:val="28"/>
          <w:szCs w:val="28"/>
          <w:lang w:eastAsia="vi-VN"/>
        </w:rPr>
        <w:t>dân tộc thiểu số</w:t>
      </w:r>
      <w:r w:rsidRPr="00B87200">
        <w:rPr>
          <w:sz w:val="28"/>
          <w:szCs w:val="28"/>
          <w:lang w:eastAsia="vi-VN"/>
        </w:rPr>
        <w:t xml:space="preserve"> thuộc hộ nghèo, cận nghèo trên địa bàn tỉnh được thụ hưởng chính sách, tổng kinh phí thực hiện trên 102 tỷ đồng. </w:t>
      </w:r>
    </w:p>
    <w:p w:rsidR="00017EAC" w:rsidRPr="00B87200" w:rsidRDefault="00B141CB" w:rsidP="007B387C">
      <w:pPr>
        <w:spacing w:before="120" w:after="120"/>
        <w:ind w:firstLine="567"/>
        <w:jc w:val="both"/>
        <w:rPr>
          <w:sz w:val="28"/>
          <w:szCs w:val="28"/>
        </w:rPr>
      </w:pPr>
      <w:r w:rsidRPr="00B87200">
        <w:rPr>
          <w:sz w:val="28"/>
          <w:szCs w:val="28"/>
          <w:lang w:val="sv-SE"/>
        </w:rPr>
        <w:t xml:space="preserve">Mặc dù còn tồn tại một số khó khăn, vướng mắc trong quá trình triển khai thực hiện </w:t>
      </w:r>
      <w:r w:rsidR="00444F70" w:rsidRPr="00B87200">
        <w:rPr>
          <w:sz w:val="28"/>
          <w:szCs w:val="28"/>
          <w:lang w:val="sv-SE"/>
        </w:rPr>
        <w:t>c</w:t>
      </w:r>
      <w:r w:rsidRPr="00B87200">
        <w:rPr>
          <w:sz w:val="28"/>
          <w:szCs w:val="28"/>
          <w:lang w:val="sv-SE"/>
        </w:rPr>
        <w:t xml:space="preserve">hính sách như: Một bộ phận phụ huynh, học sinh, sinh viên nhận thức còn hạn chế, việc </w:t>
      </w:r>
      <w:r w:rsidRPr="00B87200">
        <w:rPr>
          <w:sz w:val="28"/>
          <w:szCs w:val="28"/>
        </w:rPr>
        <w:t xml:space="preserve">hoàn thiện, cung cấp hồ sơ để cấp hỗ trợ còn chậm trễ; về hồ sơ, thời điểm nhận hồ sơ quy định ở một số văn bản không thống nhất giữa năm </w:t>
      </w:r>
      <w:r w:rsidRPr="00B87200">
        <w:rPr>
          <w:sz w:val="28"/>
          <w:szCs w:val="28"/>
        </w:rPr>
        <w:lastRenderedPageBreak/>
        <w:t>học và năm tài chính nên gây nhiều khó khăn trong việc xác định đối tượng được hưởng chính sách; còn hiện tượng một số gia đình học sinh, sinh viên lợi dụng chính sách bằng cách chuyển hộ khẩu vào gia đình người thân thuộc diện hộ nghèo, hộ cận nghèo để đề nghị xét hưởng chế độ,… Tuy nhiên, về mặt tổng quan chung chính sách cơ bản đã đáp ứng được mục tiêu giải quyết được những khó khăn, giảm bớt gánh nặng chi phí học tập đối với học sinh, sinh viên dân tộc thiểu số thuộc hộ nghèo, hộ cận nghèo trên địa bàn tỉnh trong giai đoạn vừa qua. Đồng thời, trong quá trình tổ chức thực hiện các cấp, ngành, địa phương đã nghiêm túc triển khai thực hiện, thường xuyên kiểm tra, giám sát, chấn chỉnh những kịp thời những tồn tại, hạn chế để chính sách đạt được hiệu quả cao nhất.</w:t>
      </w:r>
    </w:p>
    <w:p w:rsidR="00017EAC" w:rsidRPr="00B87200" w:rsidRDefault="00B141CB" w:rsidP="007B387C">
      <w:pPr>
        <w:spacing w:before="120" w:after="120"/>
        <w:ind w:firstLine="567"/>
        <w:jc w:val="both"/>
        <w:rPr>
          <w:sz w:val="28"/>
          <w:szCs w:val="28"/>
        </w:rPr>
      </w:pPr>
      <w:r w:rsidRPr="00B87200">
        <w:rPr>
          <w:sz w:val="28"/>
          <w:szCs w:val="28"/>
        </w:rPr>
        <w:t xml:space="preserve">Hiện nay, mỗi một học sinh, sinh viên là thuộc diện hộ nghèo, hộ cận nghèo (không phân biệt dân tộc Kinh hay </w:t>
      </w:r>
      <w:r w:rsidR="00444F70" w:rsidRPr="00B87200">
        <w:rPr>
          <w:sz w:val="28"/>
          <w:szCs w:val="28"/>
        </w:rPr>
        <w:t>dân tộc thiểu số</w:t>
      </w:r>
      <w:r w:rsidRPr="00B87200">
        <w:rPr>
          <w:sz w:val="28"/>
          <w:szCs w:val="28"/>
        </w:rPr>
        <w:t xml:space="preserve">) đều được ngân sách </w:t>
      </w:r>
      <w:r w:rsidR="00444F70" w:rsidRPr="00B87200">
        <w:rPr>
          <w:sz w:val="28"/>
          <w:szCs w:val="28"/>
        </w:rPr>
        <w:t>t</w:t>
      </w:r>
      <w:r w:rsidRPr="00B87200">
        <w:rPr>
          <w:sz w:val="28"/>
          <w:szCs w:val="28"/>
        </w:rPr>
        <w:t>rung ương hỗ trợ miễn, giảm học phí, hỗ trợ chi phí học tập tại Nghị định số 116/2016/NĐ-CP ngày 18 tháng 07 năm 2016 của Chính phủ quy định đối với chính sách hỗ trợ học sinh và trường phổ thông ở xã, thôn đặc biệt khó khăn và Nghị định số 81/2021/NĐ-CP ngày 27</w:t>
      </w:r>
      <w:r w:rsidR="00444F70" w:rsidRPr="00B87200">
        <w:rPr>
          <w:sz w:val="28"/>
          <w:szCs w:val="28"/>
        </w:rPr>
        <w:t xml:space="preserve"> tháng </w:t>
      </w:r>
      <w:r w:rsidRPr="00B87200">
        <w:rPr>
          <w:sz w:val="28"/>
          <w:szCs w:val="28"/>
        </w:rPr>
        <w:t>8</w:t>
      </w:r>
      <w:r w:rsidR="00444F70" w:rsidRPr="00B87200">
        <w:rPr>
          <w:sz w:val="28"/>
          <w:szCs w:val="28"/>
        </w:rPr>
        <w:t xml:space="preserve"> năm </w:t>
      </w:r>
      <w:r w:rsidRPr="00B87200">
        <w:rPr>
          <w:sz w:val="28"/>
          <w:szCs w:val="28"/>
        </w:rPr>
        <w:t>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 cụ thể:</w:t>
      </w:r>
    </w:p>
    <w:p w:rsidR="00017EAC" w:rsidRPr="00B87200" w:rsidRDefault="00B141CB" w:rsidP="007B387C">
      <w:pPr>
        <w:spacing w:before="120" w:after="120"/>
        <w:ind w:firstLine="567"/>
        <w:jc w:val="both"/>
        <w:rPr>
          <w:sz w:val="28"/>
          <w:szCs w:val="28"/>
        </w:rPr>
      </w:pPr>
      <w:r w:rsidRPr="00B87200">
        <w:rPr>
          <w:sz w:val="28"/>
          <w:szCs w:val="28"/>
        </w:rPr>
        <w:t>- Đối với chính sách hỗ trợ học sinh và trường phổ thông ở xã, thôn đặc biệt khó khăn:</w:t>
      </w:r>
      <w:r w:rsidR="00444F70" w:rsidRPr="00B87200">
        <w:rPr>
          <w:sz w:val="28"/>
          <w:szCs w:val="28"/>
        </w:rPr>
        <w:t xml:space="preserve"> </w:t>
      </w:r>
      <w:r w:rsidRPr="00B87200">
        <w:rPr>
          <w:sz w:val="28"/>
          <w:szCs w:val="28"/>
        </w:rPr>
        <w:t xml:space="preserve">Nếu học sinh đủ điều kiện theo Điều 4 Nghị định số 116/2016/NĐ-CP (học sinh là người dân tộc thiểu số và người Kinh cấp tiểu học, </w:t>
      </w:r>
      <w:r w:rsidR="00444F70" w:rsidRPr="00B87200">
        <w:rPr>
          <w:sz w:val="28"/>
          <w:szCs w:val="28"/>
        </w:rPr>
        <w:t>trung học cơ sở</w:t>
      </w:r>
      <w:r w:rsidRPr="00B87200">
        <w:rPr>
          <w:sz w:val="28"/>
          <w:szCs w:val="28"/>
        </w:rPr>
        <w:t xml:space="preserve">, </w:t>
      </w:r>
      <w:r w:rsidR="00444F70" w:rsidRPr="00B87200">
        <w:rPr>
          <w:sz w:val="28"/>
          <w:szCs w:val="28"/>
        </w:rPr>
        <w:t>trung học phổ thông</w:t>
      </w:r>
      <w:r w:rsidRPr="00B87200">
        <w:rPr>
          <w:sz w:val="28"/>
          <w:szCs w:val="28"/>
        </w:rPr>
        <w:t xml:space="preserve">) thì được hỗ trợ tiền ăn 40% mức lương cơ sở và tiền ở 10% mức lương cơ sở trên 9 tháng; như vậy, một học sinh sẽ được hưởng với số tiền là 6.705.000 đồng (50% x 1.490.000 đồng x 9 tháng); ngoài ra, còn được hỗ trợ 135 kg gạo/học sinh/năm học (1 học sinh x 15 kg gạo/tháng x 9 tháng). </w:t>
      </w:r>
    </w:p>
    <w:p w:rsidR="00017EAC" w:rsidRPr="00B87200" w:rsidRDefault="00B141CB" w:rsidP="007B387C">
      <w:pPr>
        <w:spacing w:before="120" w:after="120"/>
        <w:ind w:firstLine="567"/>
        <w:jc w:val="both"/>
        <w:rPr>
          <w:sz w:val="28"/>
          <w:szCs w:val="28"/>
        </w:rPr>
      </w:pPr>
      <w:r w:rsidRPr="00B87200">
        <w:rPr>
          <w:sz w:val="28"/>
          <w:szCs w:val="28"/>
        </w:rPr>
        <w:t xml:space="preserve">- Đối với chính sách sách miễn, giảm học phí, hỗ trợ chi phí học tập: </w:t>
      </w:r>
    </w:p>
    <w:p w:rsidR="00017EAC" w:rsidRPr="00B87200" w:rsidRDefault="00B141CB" w:rsidP="007B387C">
      <w:pPr>
        <w:spacing w:before="120" w:after="120"/>
        <w:ind w:firstLine="567"/>
        <w:jc w:val="both"/>
        <w:rPr>
          <w:sz w:val="28"/>
          <w:szCs w:val="28"/>
        </w:rPr>
      </w:pPr>
      <w:r w:rsidRPr="00B87200">
        <w:rPr>
          <w:sz w:val="28"/>
          <w:szCs w:val="28"/>
        </w:rPr>
        <w:t xml:space="preserve">+ Nếu học sinh thuộc hộ nghèo, hộ cận nghèo (không phân biệt dân tộc Kinh hay </w:t>
      </w:r>
      <w:r w:rsidR="008C0D12" w:rsidRPr="00B87200">
        <w:rPr>
          <w:sz w:val="28"/>
          <w:szCs w:val="28"/>
        </w:rPr>
        <w:t>dân tộc thiểu số</w:t>
      </w:r>
      <w:r w:rsidRPr="00B87200">
        <w:rPr>
          <w:sz w:val="28"/>
          <w:szCs w:val="28"/>
        </w:rPr>
        <w:t>) nếu đủ điều kiện theo Điều 15,</w:t>
      </w:r>
      <w:r w:rsidR="008C0D12" w:rsidRPr="00B87200">
        <w:rPr>
          <w:sz w:val="28"/>
          <w:szCs w:val="28"/>
        </w:rPr>
        <w:t xml:space="preserve"> Điều</w:t>
      </w:r>
      <w:r w:rsidRPr="00B87200">
        <w:rPr>
          <w:sz w:val="28"/>
          <w:szCs w:val="28"/>
        </w:rPr>
        <w:t xml:space="preserve"> 16 Nghị định số 81/2021/NĐ-</w:t>
      </w:r>
      <w:r w:rsidR="008C0D12" w:rsidRPr="00B87200">
        <w:rPr>
          <w:sz w:val="28"/>
          <w:szCs w:val="28"/>
        </w:rPr>
        <w:t>CP</w:t>
      </w:r>
      <w:r w:rsidRPr="00B87200">
        <w:rPr>
          <w:sz w:val="28"/>
          <w:szCs w:val="28"/>
        </w:rPr>
        <w:t xml:space="preserve"> sẽ không phải đóng học phí mà ngân sách nhà nước sẽ cấp bù số kinh phí đó (Khoản 4 Điều 15 học sinh thuộc hộ nghèo được miễn học phí) và (điểm b, khoản 2 Điều 16 học sinh hộ cậ</w:t>
      </w:r>
      <w:r w:rsidR="008C0D12" w:rsidRPr="00B87200">
        <w:rPr>
          <w:sz w:val="28"/>
          <w:szCs w:val="28"/>
        </w:rPr>
        <w:t>n nghèo được giảm 50% học phí).</w:t>
      </w:r>
    </w:p>
    <w:p w:rsidR="00017EAC" w:rsidRPr="00B87200" w:rsidRDefault="00B141CB" w:rsidP="007B387C">
      <w:pPr>
        <w:spacing w:before="120" w:after="120"/>
        <w:ind w:firstLine="567"/>
        <w:jc w:val="both"/>
        <w:rPr>
          <w:sz w:val="28"/>
          <w:szCs w:val="28"/>
        </w:rPr>
      </w:pPr>
      <w:r w:rsidRPr="00B87200">
        <w:rPr>
          <w:sz w:val="28"/>
          <w:szCs w:val="28"/>
        </w:rPr>
        <w:t xml:space="preserve">+ Học sinh đủ điều kiện theo Điều 18 Nghị định số 81/2021/NĐ-CP được ngân sách nhà nước hỗ trợ chi phí học tập 150.000 đồng/học sinh/tháng và hưởng 9 tháng/năm học (theo quy định tại </w:t>
      </w:r>
      <w:r w:rsidR="008C0D12" w:rsidRPr="00B87200">
        <w:rPr>
          <w:sz w:val="28"/>
          <w:szCs w:val="28"/>
        </w:rPr>
        <w:t>k</w:t>
      </w:r>
      <w:r w:rsidRPr="00B87200">
        <w:rPr>
          <w:sz w:val="28"/>
          <w:szCs w:val="28"/>
        </w:rPr>
        <w:t xml:space="preserve">hoản 10 Điều 20 Nghị định số </w:t>
      </w:r>
      <w:r w:rsidR="008C0D12" w:rsidRPr="00B87200">
        <w:rPr>
          <w:sz w:val="28"/>
          <w:szCs w:val="28"/>
        </w:rPr>
        <w:t xml:space="preserve">81/2021/NĐ-CP, </w:t>
      </w:r>
      <w:r w:rsidRPr="00B87200">
        <w:rPr>
          <w:sz w:val="28"/>
          <w:szCs w:val="28"/>
        </w:rPr>
        <w:t xml:space="preserve">Nhà nước thực hiện hỗ trợ chi phí học tập trực tiếp cho các đối tượng quy định tại Điều 18 Nghị định này với mức 150.000 đồng/học sinh/tháng để mua sách, vở và các đồ dùng học tập khác); </w:t>
      </w:r>
      <w:r w:rsidR="008C0D12" w:rsidRPr="00B87200">
        <w:rPr>
          <w:sz w:val="28"/>
          <w:szCs w:val="28"/>
        </w:rPr>
        <w:t>t</w:t>
      </w:r>
      <w:r w:rsidRPr="00B87200">
        <w:rPr>
          <w:sz w:val="28"/>
          <w:szCs w:val="28"/>
        </w:rPr>
        <w:t xml:space="preserve">ức là, một học sinh sẽ được hỗ trợ 1.350.000 đồng/năm học (150.000 đồng x 9 tháng). Mặt khác, một bộ sách giáo khoa phục vụ cho học sinh (tính bình quân giá tiền/bộ sách, vở) khoảng 600.000 đồng; vở viết khoảng 200.000 đồng, giá mua cả sách và vở cho một năm học khoảng 800.000 đồng; với số tiền hỗ trợ chi phí học tập từ Nghị định số </w:t>
      </w:r>
      <w:r w:rsidRPr="00B87200">
        <w:rPr>
          <w:sz w:val="28"/>
          <w:szCs w:val="28"/>
        </w:rPr>
        <w:lastRenderedPageBreak/>
        <w:t xml:space="preserve">81/2021/NĐ-CP sẽ đáp ứng nhu cầu mua sắm sách giáo khoa vở viết phục vụ cho công tác học tập. </w:t>
      </w:r>
    </w:p>
    <w:p w:rsidR="00017EAC" w:rsidRPr="00B87200" w:rsidRDefault="00B141CB" w:rsidP="007B387C">
      <w:pPr>
        <w:spacing w:before="120" w:after="120"/>
        <w:ind w:firstLine="567"/>
        <w:jc w:val="both"/>
        <w:rPr>
          <w:sz w:val="28"/>
          <w:szCs w:val="28"/>
        </w:rPr>
      </w:pPr>
      <w:r w:rsidRPr="00B87200">
        <w:rPr>
          <w:sz w:val="28"/>
          <w:szCs w:val="28"/>
        </w:rPr>
        <w:t xml:space="preserve">Như vậy, hiện nay một học sinh (không phân biệt dân tộc Kinh hay </w:t>
      </w:r>
      <w:r w:rsidR="008C0D12" w:rsidRPr="00B87200">
        <w:rPr>
          <w:sz w:val="28"/>
          <w:szCs w:val="28"/>
        </w:rPr>
        <w:t>dân tộc thiểu số</w:t>
      </w:r>
      <w:r w:rsidRPr="00B87200">
        <w:rPr>
          <w:sz w:val="28"/>
          <w:szCs w:val="28"/>
        </w:rPr>
        <w:t xml:space="preserve">) nếu đảm bảo điều kiện theo 02 chính sách nêu trên, sẽ được ngân sách nhà nước hỗ trợ 8.055.000 đồng/năm học; ngoài ra, còn được miễn học phí và hỗ trợ gạo theo từng chính sách quy định. </w:t>
      </w:r>
    </w:p>
    <w:p w:rsidR="00017EAC" w:rsidRDefault="00B141CB" w:rsidP="000F05DE">
      <w:pPr>
        <w:spacing w:before="120" w:after="120"/>
        <w:ind w:firstLine="562"/>
        <w:jc w:val="both"/>
        <w:rPr>
          <w:color w:val="FF0000"/>
          <w:sz w:val="28"/>
          <w:szCs w:val="28"/>
        </w:rPr>
      </w:pPr>
      <w:r w:rsidRPr="00B87200">
        <w:rPr>
          <w:color w:val="FF0000"/>
          <w:sz w:val="28"/>
          <w:szCs w:val="28"/>
        </w:rPr>
        <w:t xml:space="preserve">Qua rà soát, các đối tượng thụ hưởng các Chính sách nêu trên của </w:t>
      </w:r>
      <w:r w:rsidR="00B87200" w:rsidRPr="00B87200">
        <w:rPr>
          <w:color w:val="FF0000"/>
          <w:sz w:val="28"/>
          <w:szCs w:val="28"/>
        </w:rPr>
        <w:t>t</w:t>
      </w:r>
      <w:r w:rsidRPr="00B87200">
        <w:rPr>
          <w:color w:val="FF0000"/>
          <w:sz w:val="28"/>
          <w:szCs w:val="28"/>
        </w:rPr>
        <w:t>rung ương và đối tượng thuộc diện thụ hưởng chính sách của địa phương (theo Nghị quyết</w:t>
      </w:r>
      <w:r w:rsidR="008C0D12" w:rsidRPr="00B87200">
        <w:rPr>
          <w:color w:val="FF0000"/>
          <w:sz w:val="28"/>
          <w:szCs w:val="28"/>
        </w:rPr>
        <w:t xml:space="preserve"> số 31/2016/NQ-HĐND ngày 06 tháng </w:t>
      </w:r>
      <w:r w:rsidRPr="00B87200">
        <w:rPr>
          <w:color w:val="FF0000"/>
          <w:sz w:val="28"/>
          <w:szCs w:val="28"/>
        </w:rPr>
        <w:t>9</w:t>
      </w:r>
      <w:r w:rsidR="008C0D12" w:rsidRPr="00B87200">
        <w:rPr>
          <w:color w:val="FF0000"/>
          <w:sz w:val="28"/>
          <w:szCs w:val="28"/>
        </w:rPr>
        <w:t xml:space="preserve"> năm </w:t>
      </w:r>
      <w:r w:rsidRPr="00B87200">
        <w:rPr>
          <w:color w:val="FF0000"/>
          <w:sz w:val="28"/>
          <w:szCs w:val="28"/>
        </w:rPr>
        <w:t xml:space="preserve">2016 ban hành </w:t>
      </w:r>
      <w:r w:rsidRPr="00B87200">
        <w:rPr>
          <w:iCs/>
          <w:color w:val="FF0000"/>
          <w:sz w:val="28"/>
          <w:szCs w:val="28"/>
          <w:shd w:val="clear" w:color="auto" w:fill="FFFFFF"/>
          <w:lang w:val="vi-VN"/>
        </w:rPr>
        <w:t>chính sách h</w:t>
      </w:r>
      <w:r w:rsidRPr="00B87200">
        <w:rPr>
          <w:iCs/>
          <w:color w:val="FF0000"/>
          <w:sz w:val="28"/>
          <w:szCs w:val="28"/>
          <w:shd w:val="clear" w:color="auto" w:fill="FFFFFF"/>
        </w:rPr>
        <w:t>ỗ </w:t>
      </w:r>
      <w:r w:rsidRPr="00B87200">
        <w:rPr>
          <w:iCs/>
          <w:color w:val="FF0000"/>
          <w:sz w:val="28"/>
          <w:szCs w:val="28"/>
          <w:shd w:val="clear" w:color="auto" w:fill="FFFFFF"/>
          <w:lang w:val="vi-VN"/>
        </w:rPr>
        <w:t>trợ học sinh, sinh viên dân tộc thi</w:t>
      </w:r>
      <w:r w:rsidRPr="00B87200">
        <w:rPr>
          <w:iCs/>
          <w:color w:val="FF0000"/>
          <w:sz w:val="28"/>
          <w:szCs w:val="28"/>
          <w:shd w:val="clear" w:color="auto" w:fill="FFFFFF"/>
        </w:rPr>
        <w:t>ể</w:t>
      </w:r>
      <w:r w:rsidRPr="00B87200">
        <w:rPr>
          <w:iCs/>
          <w:color w:val="FF0000"/>
          <w:sz w:val="28"/>
          <w:szCs w:val="28"/>
          <w:shd w:val="clear" w:color="auto" w:fill="FFFFFF"/>
          <w:lang w:val="vi-VN"/>
        </w:rPr>
        <w:t>u s</w:t>
      </w:r>
      <w:r w:rsidRPr="00B87200">
        <w:rPr>
          <w:iCs/>
          <w:color w:val="FF0000"/>
          <w:sz w:val="28"/>
          <w:szCs w:val="28"/>
          <w:shd w:val="clear" w:color="auto" w:fill="FFFFFF"/>
        </w:rPr>
        <w:t>ố </w:t>
      </w:r>
      <w:r w:rsidRPr="00B87200">
        <w:rPr>
          <w:iCs/>
          <w:color w:val="FF0000"/>
          <w:sz w:val="28"/>
          <w:szCs w:val="28"/>
          <w:shd w:val="clear" w:color="auto" w:fill="FFFFFF"/>
          <w:lang w:val="vi-VN"/>
        </w:rPr>
        <w:t>thuộc hộ nghèo, hộ cận nghèo tỉnh Đ</w:t>
      </w:r>
      <w:r w:rsidRPr="00B87200">
        <w:rPr>
          <w:iCs/>
          <w:color w:val="FF0000"/>
          <w:sz w:val="28"/>
          <w:szCs w:val="28"/>
          <w:shd w:val="clear" w:color="auto" w:fill="FFFFFF"/>
        </w:rPr>
        <w:t>ắ</w:t>
      </w:r>
      <w:r w:rsidRPr="00B87200">
        <w:rPr>
          <w:iCs/>
          <w:color w:val="FF0000"/>
          <w:sz w:val="28"/>
          <w:szCs w:val="28"/>
          <w:shd w:val="clear" w:color="auto" w:fill="FFFFFF"/>
          <w:lang w:val="vi-VN"/>
        </w:rPr>
        <w:t>k Nông từ năm học 2016-2017 đến năm học 2020-2021</w:t>
      </w:r>
      <w:r w:rsidR="008C0D12" w:rsidRPr="00B87200">
        <w:rPr>
          <w:iCs/>
          <w:color w:val="FF0000"/>
          <w:sz w:val="28"/>
          <w:szCs w:val="28"/>
          <w:shd w:val="clear" w:color="auto" w:fill="FFFFFF"/>
        </w:rPr>
        <w:t xml:space="preserve"> và được kéo dài đến hết năm học 2021-2022 tại </w:t>
      </w:r>
      <w:r w:rsidRPr="00B87200">
        <w:rPr>
          <w:color w:val="FF0000"/>
          <w:sz w:val="28"/>
          <w:szCs w:val="28"/>
          <w:lang w:val="nb-NO"/>
        </w:rPr>
        <w:t>Nghị quyết số 13/2020/NQ-HĐND ngày 11 tháng 12 năm 2020</w:t>
      </w:r>
      <w:r w:rsidR="008C0D12" w:rsidRPr="00B87200">
        <w:rPr>
          <w:color w:val="FF0000"/>
          <w:sz w:val="28"/>
          <w:szCs w:val="28"/>
          <w:lang w:val="nb-NO"/>
        </w:rPr>
        <w:t>)</w:t>
      </w:r>
      <w:r w:rsidRPr="00B87200">
        <w:rPr>
          <w:color w:val="FF0000"/>
          <w:sz w:val="28"/>
          <w:szCs w:val="28"/>
        </w:rPr>
        <w:t xml:space="preserve"> thì hiện tại </w:t>
      </w:r>
      <w:r w:rsidRPr="00B87200">
        <w:rPr>
          <w:b/>
          <w:color w:val="FF0000"/>
          <w:sz w:val="28"/>
          <w:szCs w:val="28"/>
        </w:rPr>
        <w:t xml:space="preserve">đối tượng là học sinh người dân tộc thiểu số thuộc hộ cận nghèo chưa được thụ hưởng </w:t>
      </w:r>
      <w:r w:rsidRPr="00B87200">
        <w:rPr>
          <w:color w:val="FF0000"/>
          <w:sz w:val="28"/>
          <w:szCs w:val="28"/>
        </w:rPr>
        <w:t xml:space="preserve">theo quy định tại </w:t>
      </w:r>
      <w:r w:rsidR="008C0D12" w:rsidRPr="00B87200">
        <w:rPr>
          <w:color w:val="FF0000"/>
          <w:sz w:val="28"/>
          <w:szCs w:val="28"/>
        </w:rPr>
        <w:t>k</w:t>
      </w:r>
      <w:r w:rsidRPr="00B87200">
        <w:rPr>
          <w:color w:val="FF0000"/>
          <w:sz w:val="28"/>
          <w:szCs w:val="28"/>
        </w:rPr>
        <w:t>hoản 10 Điều 20 Nghị định số 81/2021/NĐ-CP</w:t>
      </w:r>
      <w:r w:rsidR="008C0D12" w:rsidRPr="00B87200">
        <w:rPr>
          <w:color w:val="FF0000"/>
          <w:sz w:val="28"/>
          <w:szCs w:val="28"/>
        </w:rPr>
        <w:t>,</w:t>
      </w:r>
      <w:r w:rsidRPr="00B87200">
        <w:rPr>
          <w:color w:val="FF0000"/>
          <w:sz w:val="28"/>
          <w:szCs w:val="28"/>
        </w:rPr>
        <w:t xml:space="preserve"> Nhà nước thực hiện hỗ trợ chi phí học tập trực tiếp cho các đối tượng quy định tại Điều 18 Nghị định này với mức 150.000 đồng/học sinh/tháng để mua sách, vở và các đồ dùng học tập khác.</w:t>
      </w:r>
    </w:p>
    <w:p w:rsidR="000F05DE" w:rsidRPr="00061D1F" w:rsidRDefault="000F05DE" w:rsidP="000F05DE">
      <w:pPr>
        <w:spacing w:before="120" w:after="120"/>
        <w:ind w:firstLine="562"/>
        <w:jc w:val="both"/>
        <w:rPr>
          <w:sz w:val="28"/>
          <w:szCs w:val="28"/>
        </w:rPr>
      </w:pPr>
      <w:r w:rsidRPr="00CA0796">
        <w:rPr>
          <w:color w:val="FF0000"/>
          <w:sz w:val="28"/>
          <w:szCs w:val="28"/>
        </w:rPr>
        <w:t>Do đó, để tiếp tục thực hiện chủ trương của tỉnh là tiếp tục thực hiện việc hỗ trợ sách giáo khoa, vở viết cho học sinh dân tộc thiểu số thuộc hộ nghèo, hộ cận nghèo</w:t>
      </w:r>
      <w:r>
        <w:rPr>
          <w:color w:val="FF0000"/>
          <w:sz w:val="28"/>
          <w:szCs w:val="28"/>
        </w:rPr>
        <w:t xml:space="preserve"> </w:t>
      </w:r>
      <w:r w:rsidRPr="00CA0796">
        <w:rPr>
          <w:color w:val="FF0000"/>
          <w:sz w:val="28"/>
          <w:szCs w:val="28"/>
        </w:rPr>
        <w:t xml:space="preserve">(kế thừa theo Nghị quyết 31/2016/NQ-HĐND), đồng thời, không làm chồng chéo về đối tượng, nội dung hỗ trợ chính sách của Trung ương, thì việc hỗ trợ chi phí học tập trực tiếp theo quy định tại Khoản 10 Điều 20 Nghị định số 81/2021/NĐ-CP để mua sách, vở và các đồ dùng học tập khác cho </w:t>
      </w:r>
      <w:r w:rsidRPr="00CA0796">
        <w:rPr>
          <w:b/>
          <w:color w:val="FF0000"/>
          <w:sz w:val="28"/>
          <w:szCs w:val="28"/>
        </w:rPr>
        <w:t xml:space="preserve">đối tượng là học sinh người dân tộc thiểu số thuộc hộ cận nghèo của tỉnh </w:t>
      </w:r>
      <w:r w:rsidRPr="00CA0796">
        <w:rPr>
          <w:color w:val="FF0000"/>
          <w:sz w:val="28"/>
          <w:szCs w:val="28"/>
        </w:rPr>
        <w:t>là</w:t>
      </w:r>
      <w:r>
        <w:rPr>
          <w:color w:val="FF0000"/>
          <w:sz w:val="28"/>
          <w:szCs w:val="28"/>
        </w:rPr>
        <w:t xml:space="preserve"> cần thiết và phù hợp.</w:t>
      </w:r>
    </w:p>
    <w:p w:rsidR="00017EAC" w:rsidRPr="00B87200" w:rsidRDefault="00B141CB" w:rsidP="007B387C">
      <w:pPr>
        <w:spacing w:before="120" w:after="120"/>
        <w:ind w:firstLine="567"/>
        <w:jc w:val="both"/>
        <w:rPr>
          <w:sz w:val="28"/>
          <w:szCs w:val="28"/>
        </w:rPr>
      </w:pPr>
      <w:r w:rsidRPr="00B87200">
        <w:rPr>
          <w:sz w:val="28"/>
          <w:szCs w:val="28"/>
        </w:rPr>
        <w:t>b) Mục tiêu giải quyết vấn đề</w:t>
      </w:r>
    </w:p>
    <w:p w:rsidR="00017EAC" w:rsidRPr="00B87200" w:rsidRDefault="00B141CB" w:rsidP="007B387C">
      <w:pPr>
        <w:widowControl w:val="0"/>
        <w:tabs>
          <w:tab w:val="left" w:pos="567"/>
          <w:tab w:val="right" w:leader="dot" w:pos="9214"/>
        </w:tabs>
        <w:spacing w:before="120" w:after="120"/>
        <w:ind w:firstLine="567"/>
        <w:jc w:val="both"/>
        <w:rPr>
          <w:sz w:val="28"/>
          <w:szCs w:val="28"/>
        </w:rPr>
      </w:pPr>
      <w:r w:rsidRPr="00B87200">
        <w:rPr>
          <w:sz w:val="28"/>
          <w:szCs w:val="28"/>
          <w:shd w:val="clear" w:color="auto" w:fill="FFFFFF"/>
        </w:rPr>
        <w:t xml:space="preserve">Trên cơ sở chính sách của </w:t>
      </w:r>
      <w:r w:rsidR="008C0D12" w:rsidRPr="00B87200">
        <w:rPr>
          <w:sz w:val="28"/>
          <w:szCs w:val="28"/>
          <w:shd w:val="clear" w:color="auto" w:fill="FFFFFF"/>
        </w:rPr>
        <w:t>t</w:t>
      </w:r>
      <w:r w:rsidRPr="00B87200">
        <w:rPr>
          <w:sz w:val="28"/>
          <w:szCs w:val="28"/>
          <w:shd w:val="clear" w:color="auto" w:fill="FFFFFF"/>
        </w:rPr>
        <w:t xml:space="preserve">rung ương và kế thừa </w:t>
      </w:r>
      <w:r w:rsidRPr="00B87200">
        <w:rPr>
          <w:sz w:val="28"/>
          <w:szCs w:val="28"/>
        </w:rPr>
        <w:t>một phần chính sách giai đoạn trước của tỉnh</w:t>
      </w:r>
      <w:r w:rsidRPr="00B87200">
        <w:rPr>
          <w:sz w:val="28"/>
          <w:szCs w:val="28"/>
          <w:shd w:val="clear" w:color="auto" w:fill="FFFFFF"/>
        </w:rPr>
        <w:t xml:space="preserve"> để không làm chồng chéo nội dung, đối tượng và theo khả năng cân đối ngân sách của địa phương. G</w:t>
      </w:r>
      <w:r w:rsidRPr="00B87200">
        <w:rPr>
          <w:sz w:val="28"/>
          <w:szCs w:val="28"/>
        </w:rPr>
        <w:t>iai đoạn 2022-2025, rất cần thiết nghiên cứu, xây dựng chính sách hỗ trợ cho đối tượng là học sinh người dân tộc thiểu số thuộc hộ cận nghèo, tạo điều kiện cho gia đình hộ cận nghèo đồng bào dân tộc thiểu số có thêm kinh phí để mua sách, vở và các đồ dùng học tập, tăng thêm cơ hội và động lực cho nhóm đối tượng này trong quá trình tiếp cận và theo học các chương trình giáo dục phổ thông phổ thông.</w:t>
      </w:r>
    </w:p>
    <w:p w:rsidR="00017EAC" w:rsidRPr="00B87200" w:rsidRDefault="00B141CB" w:rsidP="007B387C">
      <w:pPr>
        <w:spacing w:before="120" w:after="120"/>
        <w:ind w:firstLine="567"/>
        <w:jc w:val="both"/>
        <w:rPr>
          <w:sz w:val="28"/>
          <w:szCs w:val="28"/>
        </w:rPr>
      </w:pPr>
      <w:r w:rsidRPr="00B87200">
        <w:rPr>
          <w:sz w:val="28"/>
          <w:szCs w:val="28"/>
        </w:rPr>
        <w:t>c) Giải pháp đề xuất để giải quyết vấn đề</w:t>
      </w:r>
    </w:p>
    <w:p w:rsidR="00017EAC" w:rsidRPr="00B87200" w:rsidRDefault="00B141CB" w:rsidP="007B387C">
      <w:pPr>
        <w:widowControl w:val="0"/>
        <w:tabs>
          <w:tab w:val="left" w:pos="567"/>
          <w:tab w:val="right" w:leader="dot" w:pos="9214"/>
        </w:tabs>
        <w:spacing w:before="120" w:after="120"/>
        <w:ind w:firstLine="567"/>
        <w:jc w:val="both"/>
        <w:rPr>
          <w:sz w:val="28"/>
          <w:szCs w:val="28"/>
        </w:rPr>
      </w:pPr>
      <w:r w:rsidRPr="00B87200">
        <w:rPr>
          <w:sz w:val="28"/>
          <w:szCs w:val="28"/>
        </w:rPr>
        <w:t>Đối tượng đề xuất hỗ trợ</w:t>
      </w:r>
      <w:r w:rsidRPr="00B87200">
        <w:rPr>
          <w:sz w:val="28"/>
          <w:szCs w:val="28"/>
          <w:lang w:val="nb-NO"/>
        </w:rPr>
        <w:t xml:space="preserve">: </w:t>
      </w:r>
      <w:r w:rsidR="008C0D12" w:rsidRPr="00B87200">
        <w:rPr>
          <w:sz w:val="28"/>
          <w:szCs w:val="28"/>
          <w:lang w:val="nb-NO"/>
        </w:rPr>
        <w:t>T</w:t>
      </w:r>
      <w:r w:rsidRPr="00B87200">
        <w:rPr>
          <w:sz w:val="28"/>
          <w:szCs w:val="28"/>
        </w:rPr>
        <w:t>rẻ em học mẫu giáo và học sinh phổ thông, học viên học tại cơ sở giáo dục thường xuyên theo chương trình giáo dục phổ thông</w:t>
      </w:r>
      <w:r w:rsidRPr="00B87200">
        <w:rPr>
          <w:sz w:val="28"/>
          <w:szCs w:val="28"/>
          <w:lang w:val="nb-NO"/>
        </w:rPr>
        <w:t xml:space="preserve"> </w:t>
      </w:r>
      <w:r w:rsidRPr="00B87200">
        <w:rPr>
          <w:sz w:val="28"/>
          <w:szCs w:val="28"/>
        </w:rPr>
        <w:t>là người dân tộc thiểu số thuộc hộ cận nghèo.</w:t>
      </w:r>
    </w:p>
    <w:p w:rsidR="00017EAC" w:rsidRPr="00B87200" w:rsidRDefault="00B141CB" w:rsidP="007B387C">
      <w:pPr>
        <w:widowControl w:val="0"/>
        <w:tabs>
          <w:tab w:val="left" w:pos="567"/>
          <w:tab w:val="right" w:leader="dot" w:pos="9214"/>
        </w:tabs>
        <w:spacing w:before="120" w:after="120"/>
        <w:ind w:firstLine="567"/>
        <w:jc w:val="both"/>
        <w:rPr>
          <w:sz w:val="28"/>
          <w:szCs w:val="28"/>
        </w:rPr>
      </w:pPr>
      <w:r w:rsidRPr="00B87200">
        <w:rPr>
          <w:sz w:val="28"/>
          <w:szCs w:val="28"/>
        </w:rPr>
        <w:t xml:space="preserve">Với mức 150.000 đồng/học sinh/tháng để mua sách, vở và các đồ dùng học tập khác. </w:t>
      </w:r>
    </w:p>
    <w:p w:rsidR="00017EAC" w:rsidRPr="00B87200" w:rsidRDefault="00B141CB" w:rsidP="007B387C">
      <w:pPr>
        <w:widowControl w:val="0"/>
        <w:tabs>
          <w:tab w:val="left" w:pos="567"/>
          <w:tab w:val="right" w:leader="dot" w:pos="9214"/>
        </w:tabs>
        <w:spacing w:before="120" w:after="120"/>
        <w:ind w:firstLine="567"/>
        <w:jc w:val="both"/>
        <w:rPr>
          <w:sz w:val="28"/>
          <w:szCs w:val="28"/>
        </w:rPr>
      </w:pPr>
      <w:r w:rsidRPr="00B87200">
        <w:rPr>
          <w:sz w:val="28"/>
          <w:szCs w:val="28"/>
        </w:rPr>
        <w:t xml:space="preserve">Dự kiến cả giai đoạn có khoảng 8.000 lượt người hưởng, kinh phí dự kiến </w:t>
      </w:r>
      <w:r w:rsidRPr="00B87200">
        <w:rPr>
          <w:sz w:val="28"/>
          <w:szCs w:val="28"/>
        </w:rPr>
        <w:lastRenderedPageBreak/>
        <w:t>10,8 tỷ đồng.</w:t>
      </w:r>
    </w:p>
    <w:p w:rsidR="00017EAC" w:rsidRPr="00B87200" w:rsidRDefault="00B141CB" w:rsidP="007B387C">
      <w:pPr>
        <w:widowControl w:val="0"/>
        <w:tabs>
          <w:tab w:val="left" w:pos="567"/>
          <w:tab w:val="right" w:leader="dot" w:pos="9214"/>
        </w:tabs>
        <w:spacing w:before="120" w:after="120"/>
        <w:ind w:firstLine="567"/>
        <w:jc w:val="both"/>
        <w:rPr>
          <w:sz w:val="28"/>
          <w:szCs w:val="28"/>
        </w:rPr>
      </w:pPr>
      <w:r w:rsidRPr="00B87200">
        <w:rPr>
          <w:sz w:val="28"/>
          <w:szCs w:val="28"/>
        </w:rPr>
        <w:t>Nguồn ngân sách tỉnh đảm bảo 100% để thực hiện chính sách.</w:t>
      </w:r>
    </w:p>
    <w:p w:rsidR="00017EAC" w:rsidRPr="00B87200" w:rsidRDefault="00B141CB" w:rsidP="007B387C">
      <w:pPr>
        <w:widowControl w:val="0"/>
        <w:tabs>
          <w:tab w:val="left" w:pos="567"/>
          <w:tab w:val="right" w:leader="dot" w:pos="9214"/>
        </w:tabs>
        <w:spacing w:before="120" w:after="120"/>
        <w:ind w:firstLine="567"/>
        <w:jc w:val="both"/>
        <w:rPr>
          <w:i/>
          <w:sz w:val="28"/>
          <w:szCs w:val="28"/>
        </w:rPr>
      </w:pPr>
      <w:r w:rsidRPr="00B87200">
        <w:rPr>
          <w:i/>
          <w:sz w:val="28"/>
          <w:szCs w:val="28"/>
        </w:rPr>
        <w:t>(Chi tiết tại Phụ lục số 01 đính kèm)</w:t>
      </w:r>
    </w:p>
    <w:p w:rsidR="00017EAC" w:rsidRPr="00B87200" w:rsidRDefault="00B141CB" w:rsidP="007B387C">
      <w:pPr>
        <w:widowControl w:val="0"/>
        <w:tabs>
          <w:tab w:val="left" w:pos="567"/>
          <w:tab w:val="right" w:leader="dot" w:pos="9214"/>
        </w:tabs>
        <w:spacing w:before="120" w:after="120"/>
        <w:ind w:firstLine="567"/>
        <w:jc w:val="both"/>
        <w:rPr>
          <w:sz w:val="28"/>
          <w:szCs w:val="28"/>
        </w:rPr>
      </w:pPr>
      <w:r w:rsidRPr="00B87200">
        <w:rPr>
          <w:sz w:val="28"/>
          <w:szCs w:val="28"/>
        </w:rPr>
        <w:t>d) Đánh giá tác động của các giải pháp đối với đối tượng trực tiếp thụ hưởng và đối tượng khác có liên quan</w:t>
      </w:r>
    </w:p>
    <w:p w:rsidR="00017EAC" w:rsidRPr="00B87200" w:rsidRDefault="00B141CB" w:rsidP="007B387C">
      <w:pPr>
        <w:widowControl w:val="0"/>
        <w:tabs>
          <w:tab w:val="left" w:pos="567"/>
          <w:tab w:val="right" w:leader="dot" w:pos="9214"/>
        </w:tabs>
        <w:spacing w:before="120" w:after="120"/>
        <w:ind w:firstLine="567"/>
        <w:jc w:val="both"/>
        <w:rPr>
          <w:bCs/>
          <w:iCs/>
          <w:sz w:val="28"/>
          <w:szCs w:val="28"/>
          <w:lang w:val="pt-BR"/>
        </w:rPr>
      </w:pPr>
      <w:r w:rsidRPr="00B87200">
        <w:rPr>
          <w:sz w:val="28"/>
          <w:szCs w:val="28"/>
        </w:rPr>
        <w:t>Tác động về hệ thống pháp luật:</w:t>
      </w:r>
      <w:r w:rsidR="008C0D12" w:rsidRPr="00B87200">
        <w:rPr>
          <w:sz w:val="28"/>
          <w:szCs w:val="28"/>
        </w:rPr>
        <w:t xml:space="preserve"> </w:t>
      </w:r>
      <w:r w:rsidRPr="00B87200">
        <w:rPr>
          <w:sz w:val="28"/>
          <w:szCs w:val="28"/>
        </w:rPr>
        <w:t>Việc ban hành chính sách hỗ trợ</w:t>
      </w:r>
      <w:r w:rsidRPr="00B87200">
        <w:rPr>
          <w:sz w:val="28"/>
          <w:szCs w:val="28"/>
          <w:lang w:val="nb-NO"/>
        </w:rPr>
        <w:t xml:space="preserve"> t</w:t>
      </w:r>
      <w:r w:rsidRPr="00B87200">
        <w:rPr>
          <w:sz w:val="28"/>
          <w:szCs w:val="28"/>
        </w:rPr>
        <w:t>rẻ em học mẫu giáo và học sinh phổ thông, học viên học tại cơ sở giáo dục thường xuyên theo chương trình giáo dục phổ thông</w:t>
      </w:r>
      <w:r w:rsidRPr="00B87200">
        <w:rPr>
          <w:sz w:val="28"/>
          <w:szCs w:val="28"/>
          <w:lang w:val="nb-NO"/>
        </w:rPr>
        <w:t xml:space="preserve"> </w:t>
      </w:r>
      <w:r w:rsidRPr="00B87200">
        <w:rPr>
          <w:sz w:val="28"/>
          <w:szCs w:val="28"/>
        </w:rPr>
        <w:t xml:space="preserve">là người dân tộc thiểu số thuộc hộ cận nghèo chưa được thụ hưởng theo quy định tại </w:t>
      </w:r>
      <w:r w:rsidR="008C0D12" w:rsidRPr="00B87200">
        <w:rPr>
          <w:sz w:val="28"/>
          <w:szCs w:val="28"/>
        </w:rPr>
        <w:t>k</w:t>
      </w:r>
      <w:r w:rsidRPr="00B87200">
        <w:rPr>
          <w:sz w:val="28"/>
          <w:szCs w:val="28"/>
        </w:rPr>
        <w:t>hoản 10 Điều 20 Nghị định số 81/2021/NĐ-CP, góp phần vào việc bổ sung, hoàn thiện cơ chế, chính sách đối với các đối tượng người đồng bào dân tộc thiểu số còn khó khăn, khẳng định chủ trương, quyết sách đúng đắn của Đảng và Nhà nước. Đồng thời, k</w:t>
      </w:r>
      <w:r w:rsidRPr="00B87200">
        <w:rPr>
          <w:bCs/>
          <w:iCs/>
          <w:sz w:val="28"/>
          <w:szCs w:val="28"/>
          <w:lang w:val="pt-BR"/>
        </w:rPr>
        <w:t>ết quả thực hiện chính sách sẽ tạo điều kiện thúc đẩy tăng trưởng kinh tế - xã hội và ổn định an ninh, chính trị, trật tự an toàn xã hội ở cơ sở, góp phần bảo đảm an sinh xã hội trên địa bàn tỉnh.</w:t>
      </w:r>
    </w:p>
    <w:p w:rsidR="00017EAC" w:rsidRPr="00B87200" w:rsidRDefault="00B141CB" w:rsidP="007B387C">
      <w:pPr>
        <w:spacing w:before="120" w:after="120"/>
        <w:ind w:firstLine="567"/>
        <w:jc w:val="both"/>
        <w:rPr>
          <w:sz w:val="28"/>
          <w:szCs w:val="28"/>
          <w:lang w:val="vi-VN"/>
        </w:rPr>
      </w:pPr>
      <w:r w:rsidRPr="00B87200">
        <w:rPr>
          <w:color w:val="FF0000"/>
          <w:sz w:val="28"/>
          <w:szCs w:val="28"/>
        </w:rPr>
        <w:t xml:space="preserve">Tác động về kinh tế: Việc thực hiện chính sách sẽ góp phần </w:t>
      </w:r>
      <w:r w:rsidRPr="00B87200">
        <w:rPr>
          <w:color w:val="FF0000"/>
          <w:sz w:val="28"/>
          <w:szCs w:val="28"/>
          <w:lang w:val="vi-VN"/>
        </w:rPr>
        <w:t>đầu tư</w:t>
      </w:r>
      <w:r w:rsidRPr="00B87200">
        <w:rPr>
          <w:color w:val="FF0000"/>
          <w:sz w:val="28"/>
          <w:szCs w:val="28"/>
        </w:rPr>
        <w:t xml:space="preserve">, </w:t>
      </w:r>
      <w:r w:rsidRPr="00B87200">
        <w:rPr>
          <w:color w:val="FF0000"/>
          <w:sz w:val="28"/>
          <w:szCs w:val="28"/>
          <w:lang w:val="vi-VN"/>
        </w:rPr>
        <w:t xml:space="preserve">tạo điều kiện </w:t>
      </w:r>
      <w:r w:rsidRPr="00B87200">
        <w:rPr>
          <w:color w:val="FF0000"/>
          <w:sz w:val="28"/>
          <w:szCs w:val="28"/>
        </w:rPr>
        <w:t xml:space="preserve">trong việc </w:t>
      </w:r>
      <w:r w:rsidRPr="00B87200">
        <w:rPr>
          <w:color w:val="FF0000"/>
          <w:sz w:val="28"/>
          <w:szCs w:val="28"/>
          <w:lang w:val="vi-VN"/>
        </w:rPr>
        <w:t>lưu thông</w:t>
      </w:r>
      <w:r w:rsidRPr="00B87200">
        <w:rPr>
          <w:color w:val="FF0000"/>
          <w:sz w:val="28"/>
          <w:szCs w:val="28"/>
        </w:rPr>
        <w:t xml:space="preserve"> về kinh tế</w:t>
      </w:r>
      <w:r w:rsidRPr="00B87200">
        <w:rPr>
          <w:color w:val="FF0000"/>
          <w:sz w:val="28"/>
          <w:szCs w:val="28"/>
          <w:lang w:val="vi-VN"/>
        </w:rPr>
        <w:t>, trao đổi hàng hóa thuận tiện hơn giữa các vùng, đặc biệt là các vùng sâu, vùng xa, vùng đặc biệt khó khăn; tăng thu nhập cho người dân và người nghèo</w:t>
      </w:r>
      <w:r w:rsidRPr="00B87200">
        <w:rPr>
          <w:sz w:val="28"/>
          <w:szCs w:val="28"/>
          <w:lang w:val="vi-VN"/>
        </w:rPr>
        <w:t>, góp phần thu hẹp khoảng cách giàu nghèo giữa các vùng.</w:t>
      </w:r>
    </w:p>
    <w:p w:rsidR="00017EAC" w:rsidRPr="00B87200" w:rsidRDefault="00B141CB" w:rsidP="007B387C">
      <w:pPr>
        <w:spacing w:before="120" w:after="120"/>
        <w:ind w:firstLine="567"/>
        <w:jc w:val="both"/>
        <w:rPr>
          <w:sz w:val="28"/>
          <w:szCs w:val="28"/>
          <w:lang w:val="sv-SE"/>
        </w:rPr>
      </w:pPr>
      <w:r w:rsidRPr="00B87200">
        <w:rPr>
          <w:sz w:val="28"/>
          <w:szCs w:val="28"/>
        </w:rPr>
        <w:t>Tác động về xã hội:</w:t>
      </w:r>
      <w:r w:rsidR="008C0D12" w:rsidRPr="00B87200">
        <w:rPr>
          <w:sz w:val="28"/>
          <w:szCs w:val="28"/>
        </w:rPr>
        <w:t xml:space="preserve"> </w:t>
      </w:r>
      <w:r w:rsidRPr="00B87200">
        <w:rPr>
          <w:sz w:val="28"/>
          <w:szCs w:val="28"/>
        </w:rPr>
        <w:t xml:space="preserve">Chính sách được ban hành sẽ góp phần từng bước đáp ứng và giải quyết được những khó khăn, giảm bớt gánh nặng chi phí học tập đối với </w:t>
      </w:r>
      <w:r w:rsidRPr="00B87200">
        <w:rPr>
          <w:sz w:val="28"/>
          <w:szCs w:val="28"/>
          <w:lang w:val="nb-NO"/>
        </w:rPr>
        <w:t>t</w:t>
      </w:r>
      <w:r w:rsidRPr="00B87200">
        <w:rPr>
          <w:sz w:val="28"/>
          <w:szCs w:val="28"/>
        </w:rPr>
        <w:t>rẻ em học mẫu giáo và học sinh phổ thông, học viên học tại cơ sở giáo dục thường xuyên theo chương trình giáo dục phổ thông</w:t>
      </w:r>
      <w:r w:rsidRPr="00B87200">
        <w:rPr>
          <w:sz w:val="28"/>
          <w:szCs w:val="28"/>
          <w:lang w:val="nb-NO"/>
        </w:rPr>
        <w:t xml:space="preserve"> </w:t>
      </w:r>
      <w:r w:rsidRPr="00B87200">
        <w:rPr>
          <w:sz w:val="28"/>
          <w:szCs w:val="28"/>
        </w:rPr>
        <w:t xml:space="preserve">là người dân tộc thiểu số thuộc hộ cận nghèo trên địa bàn tỉnh; </w:t>
      </w:r>
      <w:r w:rsidR="008C0D12" w:rsidRPr="00B87200">
        <w:rPr>
          <w:sz w:val="28"/>
          <w:szCs w:val="28"/>
        </w:rPr>
        <w:t>k</w:t>
      </w:r>
      <w:r w:rsidRPr="00B87200">
        <w:rPr>
          <w:sz w:val="28"/>
          <w:szCs w:val="28"/>
        </w:rPr>
        <w:t>huyến khích, động viên được con của hộ cận nghèo người đồng bào dân tộc thiểu số theo học tại các cấp phổ thông, giảm được số học sinh đồng bào dân tộc thiểu số thuộc hộ cận nghèo bỏ học giữa chừng, duy trì sỹ số tại các trường học;</w:t>
      </w:r>
      <w:r w:rsidR="008C0D12" w:rsidRPr="00B87200">
        <w:rPr>
          <w:sz w:val="28"/>
          <w:szCs w:val="28"/>
          <w:lang w:val="sv-SE"/>
        </w:rPr>
        <w:t xml:space="preserve"> đ</w:t>
      </w:r>
      <w:r w:rsidRPr="00B87200">
        <w:rPr>
          <w:sz w:val="28"/>
          <w:szCs w:val="28"/>
          <w:lang w:val="sv-SE"/>
        </w:rPr>
        <w:t>ồng thời, việc thực hiện chính sách sẽ góp phần tạo động lực tinh thần rất lớn, ý nghĩa từ việc nhận kinh phí hỗ trợ để mua sách, vở và các đồ dùng học tập sẽ tạo thêm động lực, thêm cơ hội, điều kiện để tiếp cận chương trình văn hóa, giáo dục. Chính sách được ban hành, tác động rất lớn đến nhận thức của người dân trong việc tiếp tục cho con đến trường, đặc biệt đối với nhóm trẻ em gái hộ cận nghèo gia đình dân tộc thiểu số ở một số địa phương vì điều kiện kinh tế đã phải nghỉ học sớm, lao động kiếm thêm thu nhập phụ giúp gia đình, kết hôn sớm, ... Chính sách là bệ đỡ lớn về mặt tinh thần để người dân, đặc biệt hộ đồng bào dân tộc thiểu số được nâng cao nhận thức, kiến thức, góp phần phát triển kinh tế - xã hội, giảm nghèo bền vững.</w:t>
      </w:r>
    </w:p>
    <w:p w:rsidR="00017EAC" w:rsidRPr="00B87200" w:rsidRDefault="00B141CB" w:rsidP="007B387C">
      <w:pPr>
        <w:spacing w:before="120" w:after="120"/>
        <w:ind w:firstLine="567"/>
        <w:jc w:val="both"/>
        <w:rPr>
          <w:sz w:val="28"/>
          <w:szCs w:val="28"/>
        </w:rPr>
      </w:pPr>
      <w:r w:rsidRPr="00B87200">
        <w:rPr>
          <w:sz w:val="28"/>
          <w:szCs w:val="28"/>
          <w:lang w:val="sv-SE"/>
        </w:rPr>
        <w:t>Tác động về thủ tục hành chính</w:t>
      </w:r>
      <w:r w:rsidR="008C0D12" w:rsidRPr="00B87200">
        <w:rPr>
          <w:sz w:val="28"/>
          <w:szCs w:val="28"/>
          <w:lang w:val="sv-SE"/>
        </w:rPr>
        <w:t xml:space="preserve">: </w:t>
      </w:r>
      <w:r w:rsidRPr="00B87200">
        <w:rPr>
          <w:sz w:val="28"/>
          <w:szCs w:val="28"/>
          <w:lang w:val="sv-SE"/>
        </w:rPr>
        <w:t xml:space="preserve">Khi chính sách được ban hành, quá trình thực hiện thủ tục hành chính để triển khai lập danh sách đối tượng, thực hiện chi trả, báo cáo quyết toán, tổng hợp sẽ thuận lợi và không phát sinh thủ tục hành chính vì kết hợp đồng thời với quá trình triển khai hỗ trợ theo </w:t>
      </w:r>
      <w:r w:rsidRPr="00B87200">
        <w:rPr>
          <w:sz w:val="28"/>
          <w:szCs w:val="28"/>
        </w:rPr>
        <w:t xml:space="preserve">quy định tại </w:t>
      </w:r>
      <w:r w:rsidR="008C0D12" w:rsidRPr="00B87200">
        <w:rPr>
          <w:sz w:val="28"/>
          <w:szCs w:val="28"/>
        </w:rPr>
        <w:t>k</w:t>
      </w:r>
      <w:r w:rsidRPr="00B87200">
        <w:rPr>
          <w:sz w:val="28"/>
          <w:szCs w:val="28"/>
        </w:rPr>
        <w:t>hoản 10 Điều 20 Nghị định số 81/2021/NĐ-CP.</w:t>
      </w:r>
    </w:p>
    <w:p w:rsidR="00017EAC" w:rsidRPr="00B87200" w:rsidRDefault="008C0D12" w:rsidP="008C0D12">
      <w:pPr>
        <w:shd w:val="clear" w:color="auto" w:fill="FFFFFF"/>
        <w:spacing w:before="120" w:after="120"/>
        <w:ind w:firstLine="567"/>
        <w:jc w:val="both"/>
        <w:rPr>
          <w:sz w:val="28"/>
          <w:szCs w:val="28"/>
        </w:rPr>
      </w:pPr>
      <w:r w:rsidRPr="00B87200">
        <w:rPr>
          <w:sz w:val="28"/>
          <w:szCs w:val="28"/>
        </w:rPr>
        <w:lastRenderedPageBreak/>
        <w:t xml:space="preserve">e) Kiến nghị giải pháp lựa chọn: Trình </w:t>
      </w:r>
      <w:r w:rsidR="00B141CB" w:rsidRPr="00B87200">
        <w:rPr>
          <w:sz w:val="28"/>
          <w:szCs w:val="28"/>
        </w:rPr>
        <w:t>Hội đồng nhân dân tỉnh thông qua chính sách</w:t>
      </w:r>
      <w:r w:rsidRPr="00B87200">
        <w:rPr>
          <w:sz w:val="28"/>
          <w:szCs w:val="28"/>
        </w:rPr>
        <w:t xml:space="preserve"> để triển khai thực hiện theo quy định của pháp luật</w:t>
      </w:r>
      <w:r w:rsidR="00B141CB" w:rsidRPr="00B87200">
        <w:rPr>
          <w:sz w:val="28"/>
          <w:szCs w:val="28"/>
        </w:rPr>
        <w:t>.</w:t>
      </w:r>
    </w:p>
    <w:p w:rsidR="00017EAC" w:rsidRPr="00B87200" w:rsidRDefault="00B141CB" w:rsidP="007B387C">
      <w:pPr>
        <w:pStyle w:val="NormalWeb"/>
        <w:shd w:val="clear" w:color="auto" w:fill="FFFFFF"/>
        <w:spacing w:before="120" w:beforeAutospacing="0" w:after="120" w:afterAutospacing="0"/>
        <w:ind w:firstLine="567"/>
        <w:jc w:val="both"/>
        <w:rPr>
          <w:sz w:val="28"/>
          <w:szCs w:val="28"/>
          <w:lang w:val="vi-VN"/>
        </w:rPr>
      </w:pPr>
      <w:r w:rsidRPr="00B87200">
        <w:rPr>
          <w:b/>
          <w:sz w:val="28"/>
          <w:szCs w:val="28"/>
        </w:rPr>
        <w:t>2. Chính sách 2</w:t>
      </w:r>
      <w:r w:rsidRPr="00B87200">
        <w:rPr>
          <w:rFonts w:eastAsia="Calibri"/>
          <w:b/>
          <w:bCs/>
          <w:i/>
          <w:sz w:val="28"/>
          <w:szCs w:val="28"/>
        </w:rPr>
        <w:t xml:space="preserve">. </w:t>
      </w:r>
      <w:r w:rsidRPr="00B87200">
        <w:rPr>
          <w:sz w:val="28"/>
          <w:szCs w:val="28"/>
          <w:lang w:val="vi-VN"/>
        </w:rPr>
        <w:t>Chính sách khuyến khích</w:t>
      </w:r>
      <w:r w:rsidRPr="00B87200">
        <w:rPr>
          <w:sz w:val="28"/>
          <w:szCs w:val="28"/>
        </w:rPr>
        <w:t xml:space="preserve"> hộ nghèo</w:t>
      </w:r>
      <w:r w:rsidRPr="00B87200">
        <w:rPr>
          <w:sz w:val="28"/>
          <w:szCs w:val="28"/>
          <w:lang w:val="vi-VN"/>
        </w:rPr>
        <w:t xml:space="preserve"> thoát nghèo bền vững</w:t>
      </w:r>
    </w:p>
    <w:p w:rsidR="00017EAC" w:rsidRPr="00B87200" w:rsidRDefault="00B141CB" w:rsidP="007B387C">
      <w:pPr>
        <w:shd w:val="clear" w:color="auto" w:fill="FFFFFF"/>
        <w:spacing w:before="120" w:after="120"/>
        <w:ind w:firstLine="567"/>
        <w:jc w:val="both"/>
        <w:rPr>
          <w:sz w:val="28"/>
          <w:szCs w:val="28"/>
        </w:rPr>
      </w:pPr>
      <w:r w:rsidRPr="00B87200">
        <w:rPr>
          <w:sz w:val="28"/>
          <w:szCs w:val="28"/>
        </w:rPr>
        <w:t>a) Xác định vấn đề bất cập</w:t>
      </w:r>
    </w:p>
    <w:p w:rsidR="00017EAC" w:rsidRPr="00B87200" w:rsidRDefault="00B141CB" w:rsidP="007B387C">
      <w:pPr>
        <w:spacing w:before="120" w:after="120"/>
        <w:ind w:firstLine="567"/>
        <w:jc w:val="both"/>
        <w:rPr>
          <w:bCs/>
          <w:iCs/>
          <w:sz w:val="28"/>
          <w:szCs w:val="28"/>
        </w:rPr>
      </w:pPr>
      <w:r w:rsidRPr="00B87200">
        <w:rPr>
          <w:sz w:val="28"/>
          <w:szCs w:val="28"/>
        </w:rPr>
        <w:t>Ngày 19/7/2019, Hội đồng nhân dân tỉnh đã ban hành Nghị quyết số 12/2019/NQ-HĐND về việc bổ sung một số chính sách thuộc Chương trình giảm nghèo bền vững tỉnh Đắk Nông giai đoạn 2016</w:t>
      </w:r>
      <w:r w:rsidR="008C0D12" w:rsidRPr="00B87200">
        <w:rPr>
          <w:sz w:val="28"/>
          <w:szCs w:val="28"/>
        </w:rPr>
        <w:t>-</w:t>
      </w:r>
      <w:r w:rsidRPr="00B87200">
        <w:rPr>
          <w:sz w:val="28"/>
          <w:szCs w:val="28"/>
        </w:rPr>
        <w:t xml:space="preserve">2020 ban hành kèm theo Nghị quyết số 56/2016/NQ-HĐND ngày 22/12/2016 của </w:t>
      </w:r>
      <w:r w:rsidR="008C0D12" w:rsidRPr="00B87200">
        <w:rPr>
          <w:sz w:val="28"/>
          <w:szCs w:val="28"/>
        </w:rPr>
        <w:t>Hội đồng nhân dân</w:t>
      </w:r>
      <w:r w:rsidRPr="00B87200">
        <w:rPr>
          <w:sz w:val="28"/>
          <w:szCs w:val="28"/>
        </w:rPr>
        <w:t xml:space="preserve"> tỉnh</w:t>
      </w:r>
      <w:r w:rsidRPr="00B87200">
        <w:rPr>
          <w:bCs/>
          <w:iCs/>
          <w:sz w:val="28"/>
          <w:szCs w:val="28"/>
        </w:rPr>
        <w:t xml:space="preserve">, trong đó có chính sách </w:t>
      </w:r>
      <w:r w:rsidRPr="00B87200">
        <w:rPr>
          <w:sz w:val="28"/>
          <w:szCs w:val="28"/>
        </w:rPr>
        <w:t>khuyến khích đối với hộ thoát nghèo cam kết thoát nghèo bền vững. Ngay khi chính sách được ban hành, đã được</w:t>
      </w:r>
      <w:r w:rsidRPr="00B87200">
        <w:rPr>
          <w:bCs/>
          <w:iCs/>
          <w:sz w:val="28"/>
          <w:szCs w:val="28"/>
        </w:rPr>
        <w:t xml:space="preserve"> các cấp, các ngành, chính quyền và người dân đồng thuận triển khai thực hiện. Theo đó, trên cơ sở kết quả rà soát hộ nghèo cuối năm 2019, tháng 3/2020 trên địa bàn toàn tỉnh đã có 2.903 hộ nghèo đã tự nguyện làm đơn cam kết thoát nghèo. Theo báo cáo của </w:t>
      </w:r>
      <w:r w:rsidR="008C0D12" w:rsidRPr="00B87200">
        <w:rPr>
          <w:bCs/>
          <w:iCs/>
          <w:sz w:val="28"/>
          <w:szCs w:val="28"/>
        </w:rPr>
        <w:t xml:space="preserve">Ủy ban nhân dân </w:t>
      </w:r>
      <w:r w:rsidRPr="00B87200">
        <w:rPr>
          <w:bCs/>
          <w:iCs/>
          <w:sz w:val="28"/>
          <w:szCs w:val="28"/>
        </w:rPr>
        <w:t>các huyện, thành phố và các Sở, ngành liên quan, năm 2020 có hơn 3.293 đối tượng được thụ hưởng chính sách, với tổng ki</w:t>
      </w:r>
      <w:r w:rsidR="008C0D12" w:rsidRPr="00B87200">
        <w:rPr>
          <w:bCs/>
          <w:iCs/>
          <w:sz w:val="28"/>
          <w:szCs w:val="28"/>
        </w:rPr>
        <w:t>nh phí thực hiện trên 7 tỷ đồng, c</w:t>
      </w:r>
      <w:r w:rsidRPr="00B87200">
        <w:rPr>
          <w:bCs/>
          <w:iCs/>
          <w:sz w:val="28"/>
          <w:szCs w:val="28"/>
        </w:rPr>
        <w:t xml:space="preserve">ụ thể: </w:t>
      </w:r>
    </w:p>
    <w:p w:rsidR="00017EAC" w:rsidRPr="00B87200" w:rsidRDefault="00B141CB" w:rsidP="007B387C">
      <w:pPr>
        <w:spacing w:before="120" w:after="120"/>
        <w:ind w:firstLine="567"/>
        <w:jc w:val="both"/>
        <w:rPr>
          <w:bCs/>
          <w:iCs/>
          <w:sz w:val="28"/>
          <w:szCs w:val="28"/>
        </w:rPr>
      </w:pPr>
      <w:r w:rsidRPr="00B87200">
        <w:rPr>
          <w:bCs/>
          <w:iCs/>
          <w:sz w:val="28"/>
          <w:szCs w:val="28"/>
        </w:rPr>
        <w:t xml:space="preserve">- Cấp phát 1.640 </w:t>
      </w:r>
      <w:r w:rsidRPr="00B87200">
        <w:rPr>
          <w:sz w:val="28"/>
          <w:szCs w:val="28"/>
        </w:rPr>
        <w:t xml:space="preserve">thẻ </w:t>
      </w:r>
      <w:r w:rsidR="008C0D12" w:rsidRPr="00B87200">
        <w:rPr>
          <w:sz w:val="28"/>
          <w:szCs w:val="28"/>
        </w:rPr>
        <w:t>bảo hiểm y tế</w:t>
      </w:r>
      <w:r w:rsidRPr="00B87200">
        <w:rPr>
          <w:sz w:val="28"/>
          <w:szCs w:val="28"/>
        </w:rPr>
        <w:t xml:space="preserve"> cho đối tượng thuộc hộ thoát nghèo, tổng kinh phí thực hiện 1.224.909.630 đồng (trong đó có 650 người là người đồng bào dân tộc thiểu số thoát nghèo)</w:t>
      </w:r>
      <w:r w:rsidR="00DD3C0D" w:rsidRPr="00B87200">
        <w:rPr>
          <w:bCs/>
          <w:iCs/>
          <w:sz w:val="28"/>
          <w:szCs w:val="28"/>
        </w:rPr>
        <w:t>.</w:t>
      </w:r>
    </w:p>
    <w:p w:rsidR="00017EAC" w:rsidRPr="00B87200" w:rsidRDefault="00B141CB" w:rsidP="007B387C">
      <w:pPr>
        <w:spacing w:before="120" w:after="120"/>
        <w:ind w:firstLine="567"/>
        <w:jc w:val="both"/>
        <w:rPr>
          <w:sz w:val="28"/>
          <w:szCs w:val="28"/>
        </w:rPr>
      </w:pPr>
      <w:r w:rsidRPr="00B87200">
        <w:rPr>
          <w:bCs/>
          <w:iCs/>
          <w:sz w:val="28"/>
          <w:szCs w:val="28"/>
        </w:rPr>
        <w:t xml:space="preserve">- Hỗ trợ 124 học sinh, sinh viên thuộc hộ gia đình thoát nghèo được </w:t>
      </w:r>
      <w:r w:rsidRPr="00B87200">
        <w:rPr>
          <w:sz w:val="28"/>
          <w:szCs w:val="28"/>
        </w:rPr>
        <w:t xml:space="preserve">hỗ trợ chi phí học tập với tổng kinh phí 65.900.000 đồng (tất cả thuộc đối tượng </w:t>
      </w:r>
      <w:r w:rsidR="00DD3C0D" w:rsidRPr="00B87200">
        <w:rPr>
          <w:sz w:val="28"/>
          <w:szCs w:val="28"/>
        </w:rPr>
        <w:t xml:space="preserve">dân tộc thiểu số </w:t>
      </w:r>
      <w:r w:rsidRPr="00B87200">
        <w:rPr>
          <w:sz w:val="28"/>
          <w:szCs w:val="28"/>
        </w:rPr>
        <w:t>thoát nghèo).</w:t>
      </w:r>
    </w:p>
    <w:p w:rsidR="00017EAC" w:rsidRPr="00B87200" w:rsidRDefault="00B141CB" w:rsidP="007B387C">
      <w:pPr>
        <w:spacing w:before="120" w:after="120"/>
        <w:ind w:firstLine="567"/>
        <w:jc w:val="both"/>
        <w:rPr>
          <w:bCs/>
          <w:sz w:val="28"/>
          <w:szCs w:val="28"/>
        </w:rPr>
      </w:pPr>
      <w:r w:rsidRPr="00B87200">
        <w:rPr>
          <w:sz w:val="28"/>
          <w:szCs w:val="28"/>
        </w:rPr>
        <w:t xml:space="preserve">- Hỗ trợ </w:t>
      </w:r>
      <w:r w:rsidRPr="00B87200">
        <w:rPr>
          <w:bCs/>
          <w:sz w:val="28"/>
          <w:szCs w:val="28"/>
        </w:rPr>
        <w:t>100% lãi suất (0,65%/năm) vay vốn để phát triển sản xuất, kinh doanh tại Ngân hàng chính sách xã hội</w:t>
      </w:r>
      <w:r w:rsidRPr="00B87200">
        <w:rPr>
          <w:sz w:val="28"/>
          <w:szCs w:val="28"/>
        </w:rPr>
        <w:t xml:space="preserve"> cho 2.126 hộ thoát nghèo có cam kết thoát nghèo bền vững</w:t>
      </w:r>
      <w:r w:rsidRPr="00B87200">
        <w:rPr>
          <w:bCs/>
          <w:sz w:val="28"/>
          <w:szCs w:val="28"/>
        </w:rPr>
        <w:t>, với mức vay 50.000.000/hộ, tương ứng số tiền lãi đã hỗ trợ là 8.291.400.000 đồng/năm.</w:t>
      </w:r>
    </w:p>
    <w:p w:rsidR="00017EAC" w:rsidRPr="00B87200" w:rsidRDefault="00B141CB" w:rsidP="007B387C">
      <w:pPr>
        <w:spacing w:before="120" w:after="120"/>
        <w:ind w:firstLine="567"/>
        <w:jc w:val="both"/>
        <w:rPr>
          <w:bCs/>
          <w:iCs/>
          <w:sz w:val="28"/>
          <w:szCs w:val="28"/>
        </w:rPr>
      </w:pPr>
      <w:r w:rsidRPr="00B87200">
        <w:rPr>
          <w:bCs/>
          <w:iCs/>
          <w:sz w:val="28"/>
          <w:szCs w:val="28"/>
        </w:rPr>
        <w:t>Mặc dù chính sách được thực hiện trong thời gian 01 năm (năm 2020), nhưng hiệu quả, tính khả thi của chính sách đạt được tương đối lớn, nâng cao nhận thức của hộ nghèo tự lực có đăng ký, có cam kết vươn lên thoát nghèo bền vững. Trên thực tế, trong những năm qua t</w:t>
      </w:r>
      <w:r w:rsidRPr="00B87200">
        <w:rPr>
          <w:sz w:val="28"/>
          <w:szCs w:val="28"/>
          <w:lang w:val="sv-SE"/>
        </w:rPr>
        <w:t>ỷ lệ hộ nghèo của tỉnh ta vẫn còn cao hơn mức bình quân chung của khu vực Tây Nguyên, nhất là hộ nghèo đồng bào dân tộc thiểu số tại chỗ; kết quả giảm nghèo chưa thật sự vững chắc, nguy cơ tái nghèo và phát sinh nghèo mới còn cao. Đ</w:t>
      </w:r>
      <w:r w:rsidRPr="00B87200">
        <w:rPr>
          <w:sz w:val="28"/>
          <w:szCs w:val="28"/>
          <w:lang w:val="es-ES"/>
        </w:rPr>
        <w:t>ặc biệt</w:t>
      </w:r>
      <w:r w:rsidR="00DD3C0D" w:rsidRPr="00B87200">
        <w:rPr>
          <w:sz w:val="28"/>
          <w:szCs w:val="28"/>
          <w:lang w:val="es-ES"/>
        </w:rPr>
        <w:t>,</w:t>
      </w:r>
      <w:r w:rsidRPr="00B87200">
        <w:rPr>
          <w:sz w:val="28"/>
          <w:szCs w:val="28"/>
          <w:lang w:val="es-ES"/>
        </w:rPr>
        <w:t xml:space="preserve"> nguy cơ tái nghèo cao khi gặp rủi ro, biến cố mà không còn chính sách “nâng </w:t>
      </w:r>
      <w:r w:rsidRPr="00B87200">
        <w:rPr>
          <w:sz w:val="28"/>
          <w:szCs w:val="28"/>
        </w:rPr>
        <w:t>đ</w:t>
      </w:r>
      <w:r w:rsidRPr="00B87200">
        <w:rPr>
          <w:sz w:val="28"/>
          <w:szCs w:val="28"/>
          <w:lang w:val="es-ES"/>
        </w:rPr>
        <w:t>ỡ” hỗ trợ cho những hộ mới thoát nghèo. Đồng thời, b</w:t>
      </w:r>
      <w:r w:rsidRPr="00B87200">
        <w:rPr>
          <w:bCs/>
          <w:sz w:val="28"/>
          <w:szCs w:val="28"/>
          <w:lang w:val="pt-BR"/>
        </w:rPr>
        <w:t>ản thân một bộ phận người nghèo vẫn tồn tại tư tưởng ỷ lại, an phận, thiếu phương án làm ăn cụ thể, thiếu quyết tâm vươn lên thoát nghèo, tư tưởng trông chờ vào sự hỗ trợ của Nhà nước, tâm lý ngần ngại việc đăng ký thoát nghèo vì cho rằng hết nghèo là hết chính sách hỗ trợ</w:t>
      </w:r>
      <w:r w:rsidRPr="00B87200">
        <w:rPr>
          <w:sz w:val="28"/>
          <w:szCs w:val="28"/>
          <w:lang w:val="sv-SE"/>
        </w:rPr>
        <w:t xml:space="preserve">. Vì vậy, việc xây dựng và triển khai thực hiện chính sách </w:t>
      </w:r>
      <w:r w:rsidRPr="00B87200">
        <w:rPr>
          <w:sz w:val="28"/>
          <w:szCs w:val="28"/>
        </w:rPr>
        <w:t>khuyến khích đối với hộ thoát nghèo cam kết thoát nghèo bền vững, đã được</w:t>
      </w:r>
      <w:r w:rsidRPr="00B87200">
        <w:rPr>
          <w:bCs/>
          <w:iCs/>
          <w:sz w:val="28"/>
          <w:szCs w:val="28"/>
        </w:rPr>
        <w:t xml:space="preserve"> các cấp, các ngành, chính quyền và đặc biệt đã nhận được sự đồng thuận lớn trong quần chúng </w:t>
      </w:r>
      <w:r w:rsidR="00DD3C0D" w:rsidRPr="00B87200">
        <w:rPr>
          <w:bCs/>
          <w:iCs/>
          <w:sz w:val="28"/>
          <w:szCs w:val="28"/>
        </w:rPr>
        <w:t>N</w:t>
      </w:r>
      <w:r w:rsidRPr="00B87200">
        <w:rPr>
          <w:bCs/>
          <w:iCs/>
          <w:sz w:val="28"/>
          <w:szCs w:val="28"/>
        </w:rPr>
        <w:t xml:space="preserve">hân dân, từ đó phong trào đăng ký cam kết thoát nghèo bền vững được triển khai trên diện </w:t>
      </w:r>
      <w:r w:rsidRPr="00B87200">
        <w:rPr>
          <w:bCs/>
          <w:iCs/>
          <w:sz w:val="28"/>
          <w:szCs w:val="28"/>
        </w:rPr>
        <w:lastRenderedPageBreak/>
        <w:t>rộng. Tuy nhiên,</w:t>
      </w:r>
      <w:r w:rsidR="00DD3C0D" w:rsidRPr="00B87200">
        <w:rPr>
          <w:bCs/>
          <w:iCs/>
          <w:sz w:val="28"/>
          <w:szCs w:val="28"/>
        </w:rPr>
        <w:t xml:space="preserve"> từ</w:t>
      </w:r>
      <w:r w:rsidRPr="00B87200">
        <w:rPr>
          <w:bCs/>
          <w:iCs/>
          <w:sz w:val="28"/>
          <w:szCs w:val="28"/>
        </w:rPr>
        <w:t xml:space="preserve"> cuối năm 2020, dịch Covid</w:t>
      </w:r>
      <w:r w:rsidR="00DD3C0D" w:rsidRPr="00B87200">
        <w:rPr>
          <w:bCs/>
          <w:iCs/>
          <w:sz w:val="28"/>
          <w:szCs w:val="28"/>
        </w:rPr>
        <w:t>-</w:t>
      </w:r>
      <w:r w:rsidRPr="00B87200">
        <w:rPr>
          <w:bCs/>
          <w:iCs/>
          <w:sz w:val="28"/>
          <w:szCs w:val="28"/>
        </w:rPr>
        <w:t xml:space="preserve">19 </w:t>
      </w:r>
      <w:r w:rsidR="00DD3C0D" w:rsidRPr="00B87200">
        <w:rPr>
          <w:bCs/>
          <w:iCs/>
          <w:sz w:val="28"/>
          <w:szCs w:val="28"/>
        </w:rPr>
        <w:t>đã</w:t>
      </w:r>
      <w:r w:rsidRPr="00B87200">
        <w:rPr>
          <w:bCs/>
          <w:iCs/>
          <w:sz w:val="28"/>
          <w:szCs w:val="28"/>
        </w:rPr>
        <w:t xml:space="preserve"> ảnh hưởng lớn đến việc làm, thu nhập, đời sống người dân, đặc biệt </w:t>
      </w:r>
      <w:r w:rsidR="00DD3C0D" w:rsidRPr="00B87200">
        <w:rPr>
          <w:bCs/>
          <w:iCs/>
          <w:sz w:val="28"/>
          <w:szCs w:val="28"/>
        </w:rPr>
        <w:t xml:space="preserve">là </w:t>
      </w:r>
      <w:r w:rsidRPr="00B87200">
        <w:rPr>
          <w:bCs/>
          <w:iCs/>
          <w:sz w:val="28"/>
          <w:szCs w:val="28"/>
        </w:rPr>
        <w:t xml:space="preserve">hộ nghèo, hộ cận nghèo. Ở </w:t>
      </w:r>
      <w:r w:rsidR="00DD3C0D" w:rsidRPr="00B87200">
        <w:rPr>
          <w:bCs/>
          <w:iCs/>
          <w:sz w:val="28"/>
          <w:szCs w:val="28"/>
        </w:rPr>
        <w:t>các địa phương gần như không có</w:t>
      </w:r>
      <w:r w:rsidRPr="00B87200">
        <w:rPr>
          <w:bCs/>
          <w:iCs/>
          <w:sz w:val="28"/>
          <w:szCs w:val="28"/>
        </w:rPr>
        <w:t xml:space="preserve"> hoặc có rất ít hộ nghèo, hộ cận nghèo đăng ký thực hiện Chính sách. Vì vậy, số liệu thực hiện của năm 2021 là tương đối thấp. </w:t>
      </w:r>
    </w:p>
    <w:p w:rsidR="00017EAC" w:rsidRPr="00B87200" w:rsidRDefault="00B141CB" w:rsidP="007B387C">
      <w:pPr>
        <w:spacing w:before="120" w:after="120"/>
        <w:ind w:firstLine="567"/>
        <w:jc w:val="both"/>
        <w:rPr>
          <w:sz w:val="28"/>
          <w:szCs w:val="28"/>
        </w:rPr>
      </w:pPr>
      <w:r w:rsidRPr="00B87200">
        <w:rPr>
          <w:sz w:val="28"/>
          <w:szCs w:val="28"/>
        </w:rPr>
        <w:t>b) Mục tiêu giải quyết vấn đề</w:t>
      </w:r>
    </w:p>
    <w:p w:rsidR="00017EAC" w:rsidRPr="00B87200" w:rsidRDefault="00B141CB" w:rsidP="007B387C">
      <w:pPr>
        <w:spacing w:before="120" w:after="120"/>
        <w:ind w:firstLine="567"/>
        <w:jc w:val="both"/>
        <w:rPr>
          <w:sz w:val="28"/>
          <w:szCs w:val="28"/>
          <w:shd w:val="clear" w:color="auto" w:fill="FFFFFF"/>
        </w:rPr>
      </w:pPr>
      <w:r w:rsidRPr="00B87200">
        <w:rPr>
          <w:sz w:val="28"/>
          <w:szCs w:val="28"/>
          <w:lang w:val="sv-SE"/>
        </w:rPr>
        <w:t xml:space="preserve">Hiện nay, tình hình dịch bệnh Covid -19 cơ bản đã được kiểm soát. </w:t>
      </w:r>
      <w:r w:rsidRPr="00B87200">
        <w:rPr>
          <w:sz w:val="28"/>
          <w:szCs w:val="28"/>
          <w:shd w:val="clear" w:color="auto" w:fill="FFFFFF"/>
        </w:rPr>
        <w:t>Thực tiễn cho thấy, chính sách</w:t>
      </w:r>
      <w:r w:rsidRPr="00B87200">
        <w:rPr>
          <w:rFonts w:eastAsia="Calibri"/>
          <w:bCs/>
          <w:sz w:val="28"/>
          <w:szCs w:val="28"/>
        </w:rPr>
        <w:t xml:space="preserve"> khuyến khích đối với hộ nghèo thoát nghèo có cam kết thoát nghèo bền vững được thực hiện năm 2020 tương đối hiệu quả,</w:t>
      </w:r>
      <w:r w:rsidRPr="00B87200">
        <w:rPr>
          <w:sz w:val="28"/>
          <w:szCs w:val="28"/>
          <w:shd w:val="clear" w:color="auto" w:fill="FFFFFF"/>
        </w:rPr>
        <w:t xml:space="preserve"> số đối tượng thụ hưởng ở từng chính sách tuy chưa cao, nhưng phù hợp với tình hình thực tế ở địa phương khi tình hình dịch bệnh phát triển thì gần như đình trệ các hoạt động về học tập, vay vốn phát triển sản xuất,…. Tuy nhiên, việc người dân chủ động cam kết, đăng ký thoát nghèo chứng tỏ nhận thức của hộ nghèo tăng lên đáng kể. Chính sách đã góp phần quan trọng trong việc tiếp tục là “bệ đỡ”, “tiếp sức” của các chính sách giảm nghèo, an sinh xã hội. Là sự “nâng đỡ”, “liều thuốc tăng sức đề kháng” rất cần thiết cho các hộ vừa mới thoát ra khỏi tình trạng nghèo khó. </w:t>
      </w:r>
    </w:p>
    <w:p w:rsidR="00017EAC" w:rsidRPr="00B87200" w:rsidRDefault="00B141CB" w:rsidP="007B387C">
      <w:pPr>
        <w:spacing w:before="120" w:after="120"/>
        <w:ind w:firstLine="567"/>
        <w:jc w:val="both"/>
        <w:rPr>
          <w:sz w:val="28"/>
          <w:szCs w:val="28"/>
        </w:rPr>
      </w:pPr>
      <w:r w:rsidRPr="00B87200">
        <w:rPr>
          <w:sz w:val="28"/>
          <w:szCs w:val="28"/>
        </w:rPr>
        <w:t>c) Giải pháp đề xuất để giải quyết vấn đề</w:t>
      </w:r>
    </w:p>
    <w:p w:rsidR="00017EAC" w:rsidRPr="00B87200" w:rsidRDefault="00B141CB" w:rsidP="007B387C">
      <w:pPr>
        <w:pStyle w:val="Heading4"/>
        <w:shd w:val="clear" w:color="auto" w:fill="FFFFFF"/>
        <w:spacing w:before="120" w:after="120" w:line="240" w:lineRule="auto"/>
        <w:ind w:firstLine="567"/>
        <w:jc w:val="both"/>
        <w:rPr>
          <w:rFonts w:ascii="Times New Roman" w:hAnsi="Times New Roman"/>
          <w:b w:val="0"/>
          <w:bCs w:val="0"/>
          <w:iCs/>
          <w:lang w:val="nl-NL"/>
        </w:rPr>
      </w:pPr>
      <w:r w:rsidRPr="00B87200">
        <w:rPr>
          <w:rFonts w:ascii="Times New Roman" w:hAnsi="Times New Roman"/>
          <w:b w:val="0"/>
          <w:shd w:val="clear" w:color="auto" w:fill="FFFFFF"/>
        </w:rPr>
        <w:t xml:space="preserve">Việc tiếp tục kế thừa </w:t>
      </w:r>
      <w:r w:rsidRPr="00B87200">
        <w:rPr>
          <w:rFonts w:ascii="Times New Roman" w:eastAsia="Calibri" w:hAnsi="Times New Roman"/>
          <w:b w:val="0"/>
        </w:rPr>
        <w:t xml:space="preserve">Chính sách khuyến khích đối với hộ nghèo thoát nghèo có cam kết thoát nghèo bền vững ở giai đoạn 2016-2020 để thực hiện mục tiêu thoát nghèo bền vững, hạn chế tái nghèo trong giai đoạn 2022-2025 là rất cần thiết. Tuy nhiên, </w:t>
      </w:r>
      <w:r w:rsidR="00DD3C0D" w:rsidRPr="00B87200">
        <w:rPr>
          <w:rFonts w:ascii="Times New Roman" w:eastAsia="Calibri" w:hAnsi="Times New Roman"/>
          <w:b w:val="0"/>
          <w:lang w:val="en-US"/>
        </w:rPr>
        <w:t xml:space="preserve">trên cơ sở </w:t>
      </w:r>
      <w:r w:rsidRPr="00B87200">
        <w:rPr>
          <w:rFonts w:ascii="Times New Roman" w:eastAsia="Calibri" w:hAnsi="Times New Roman"/>
          <w:b w:val="0"/>
          <w:bCs w:val="0"/>
        </w:rPr>
        <w:t xml:space="preserve">các chính sách </w:t>
      </w:r>
      <w:r w:rsidR="00DD3C0D" w:rsidRPr="00B87200">
        <w:rPr>
          <w:rFonts w:ascii="Times New Roman" w:eastAsia="Calibri" w:hAnsi="Times New Roman"/>
          <w:b w:val="0"/>
          <w:bCs w:val="0"/>
          <w:lang w:val="en-US"/>
        </w:rPr>
        <w:t xml:space="preserve">của trung ương như </w:t>
      </w:r>
      <w:r w:rsidRPr="00B87200">
        <w:rPr>
          <w:rFonts w:ascii="Times New Roman" w:hAnsi="Times New Roman"/>
          <w:b w:val="0"/>
          <w:iCs/>
        </w:rPr>
        <w:t>Quyết định</w:t>
      </w:r>
      <w:r w:rsidR="00DD3C0D" w:rsidRPr="00B87200">
        <w:rPr>
          <w:rFonts w:ascii="Times New Roman" w:hAnsi="Times New Roman"/>
          <w:b w:val="0"/>
          <w:iCs/>
          <w:lang w:val="en-US"/>
        </w:rPr>
        <w:t xml:space="preserve"> số</w:t>
      </w:r>
      <w:r w:rsidRPr="00B87200">
        <w:rPr>
          <w:rFonts w:ascii="Times New Roman" w:hAnsi="Times New Roman"/>
          <w:b w:val="0"/>
          <w:iCs/>
        </w:rPr>
        <w:t xml:space="preserve"> 28/2015/QĐ-TTg </w:t>
      </w:r>
      <w:r w:rsidR="00DD3C0D" w:rsidRPr="00B87200">
        <w:rPr>
          <w:rFonts w:ascii="Times New Roman" w:hAnsi="Times New Roman"/>
          <w:b w:val="0"/>
          <w:iCs/>
          <w:lang w:val="en-US"/>
        </w:rPr>
        <w:t>ngày 21 tháng 7 năm 2015 của Thủ tướng Chính phủ về</w:t>
      </w:r>
      <w:bookmarkStart w:id="1" w:name="loai_1_name"/>
      <w:r w:rsidR="00DD3C0D" w:rsidRPr="00B87200">
        <w:rPr>
          <w:rFonts w:ascii="Times New Roman" w:hAnsi="Times New Roman"/>
          <w:b w:val="0"/>
          <w:iCs/>
          <w:lang w:val="en-US"/>
        </w:rPr>
        <w:t xml:space="preserve"> </w:t>
      </w:r>
      <w:r w:rsidR="00DD3C0D" w:rsidRPr="00B87200">
        <w:rPr>
          <w:rFonts w:ascii="Times New Roman" w:eastAsia="Calibri" w:hAnsi="Times New Roman"/>
          <w:b w:val="0"/>
        </w:rPr>
        <w:t>tín dụng đối với hộ mới thoát nghèo</w:t>
      </w:r>
      <w:bookmarkEnd w:id="1"/>
      <w:r w:rsidR="00DD3C0D" w:rsidRPr="00B87200">
        <w:rPr>
          <w:rFonts w:ascii="Times New Roman" w:eastAsia="Calibri" w:hAnsi="Times New Roman"/>
          <w:b w:val="0"/>
          <w:lang w:val="en-US"/>
        </w:rPr>
        <w:t xml:space="preserve"> và</w:t>
      </w:r>
      <w:r w:rsidRPr="00B87200">
        <w:rPr>
          <w:rFonts w:ascii="Times New Roman" w:hAnsi="Times New Roman"/>
          <w:b w:val="0"/>
          <w:iCs/>
        </w:rPr>
        <w:t xml:space="preserve"> Nghị định </w:t>
      </w:r>
      <w:r w:rsidR="00DD3C0D" w:rsidRPr="00B87200">
        <w:rPr>
          <w:rFonts w:ascii="Times New Roman" w:hAnsi="Times New Roman"/>
          <w:b w:val="0"/>
          <w:iCs/>
          <w:lang w:val="en-US"/>
        </w:rPr>
        <w:t xml:space="preserve">số </w:t>
      </w:r>
      <w:r w:rsidRPr="00B87200">
        <w:rPr>
          <w:rFonts w:ascii="Times New Roman" w:hAnsi="Times New Roman"/>
          <w:b w:val="0"/>
          <w:iCs/>
        </w:rPr>
        <w:t xml:space="preserve">36/2022/NĐ-CP </w:t>
      </w:r>
      <w:r w:rsidR="00DD3C0D" w:rsidRPr="00B87200">
        <w:rPr>
          <w:rFonts w:ascii="Times New Roman" w:hAnsi="Times New Roman"/>
          <w:b w:val="0"/>
          <w:iCs/>
          <w:lang w:val="en-US"/>
        </w:rPr>
        <w:t xml:space="preserve">ngày 30 tháng 5 năm 2022 của Chính phủ </w:t>
      </w:r>
      <w:r w:rsidRPr="00B87200">
        <w:rPr>
          <w:rFonts w:ascii="Times New Roman" w:hAnsi="Times New Roman"/>
          <w:b w:val="0"/>
          <w:iCs/>
        </w:rPr>
        <w:t xml:space="preserve">về hỗ trợ lãi suất đối với các khoản vay tại Ngân hàng Chính sách xã hội, nguồn vốn cho vay, cấp bù lãi suất và phí quản lý để Ngân hàng Chính sách xã hội cho vay theo Nghị quyết 43/2022/QH15 về chính sách tài khóa, tiền tệ hỗ trợ Chương trình phục hồi và phát triển kinh tế - xã hội để </w:t>
      </w:r>
      <w:r w:rsidR="00DD3C0D" w:rsidRPr="00B87200">
        <w:rPr>
          <w:rFonts w:ascii="Times New Roman" w:hAnsi="Times New Roman"/>
          <w:b w:val="0"/>
          <w:iCs/>
          <w:lang w:val="en-US"/>
        </w:rPr>
        <w:t xml:space="preserve">tỉnh Đắk Nông xem xét, </w:t>
      </w:r>
      <w:r w:rsidRPr="00B87200">
        <w:rPr>
          <w:rFonts w:ascii="Times New Roman" w:hAnsi="Times New Roman"/>
          <w:b w:val="0"/>
          <w:iCs/>
        </w:rPr>
        <w:t xml:space="preserve">quy định </w:t>
      </w:r>
      <w:r w:rsidR="00DD3C0D" w:rsidRPr="00B87200">
        <w:rPr>
          <w:rFonts w:ascii="Times New Roman" w:hAnsi="Times New Roman"/>
          <w:b w:val="0"/>
          <w:iCs/>
          <w:lang w:val="en-US"/>
        </w:rPr>
        <w:t xml:space="preserve">các chính sách </w:t>
      </w:r>
      <w:r w:rsidRPr="00B87200">
        <w:rPr>
          <w:rFonts w:ascii="Times New Roman" w:hAnsi="Times New Roman"/>
          <w:b w:val="0"/>
          <w:iCs/>
        </w:rPr>
        <w:t>cho phù hợp, tránh chồng chéo về nội dung chính sách;</w:t>
      </w:r>
      <w:r w:rsidRPr="00B87200">
        <w:rPr>
          <w:rFonts w:ascii="Times New Roman" w:hAnsi="Times New Roman"/>
          <w:b w:val="0"/>
          <w:iCs/>
          <w:lang w:val="en-US"/>
        </w:rPr>
        <w:t xml:space="preserve"> </w:t>
      </w:r>
      <w:r w:rsidR="00DD3C0D" w:rsidRPr="00B87200">
        <w:rPr>
          <w:rFonts w:ascii="Times New Roman" w:hAnsi="Times New Roman"/>
          <w:b w:val="0"/>
          <w:iCs/>
          <w:lang w:val="en-US"/>
        </w:rPr>
        <w:t>c</w:t>
      </w:r>
      <w:r w:rsidRPr="00B87200">
        <w:rPr>
          <w:rFonts w:ascii="Times New Roman" w:hAnsi="Times New Roman"/>
          <w:b w:val="0"/>
          <w:iCs/>
          <w:lang w:val="en-US"/>
        </w:rPr>
        <w:t>hính sách</w:t>
      </w:r>
      <w:r w:rsidRPr="00B87200">
        <w:rPr>
          <w:rFonts w:ascii="Times New Roman" w:hAnsi="Times New Roman"/>
          <w:b w:val="0"/>
          <w:iCs/>
        </w:rPr>
        <w:t xml:space="preserve"> </w:t>
      </w:r>
      <w:r w:rsidRPr="00B87200">
        <w:rPr>
          <w:rFonts w:ascii="Times New Roman" w:eastAsia="Calibri" w:hAnsi="Times New Roman"/>
          <w:b w:val="0"/>
          <w:bCs w:val="0"/>
        </w:rPr>
        <w:t>hỗ trợ mua thẻ bảo hiểm y tế</w:t>
      </w:r>
      <w:r w:rsidRPr="00B87200">
        <w:rPr>
          <w:rFonts w:ascii="Times New Roman" w:hAnsi="Times New Roman"/>
          <w:b w:val="0"/>
          <w:iCs/>
        </w:rPr>
        <w:t xml:space="preserve"> </w:t>
      </w:r>
      <w:r w:rsidR="00DD3C0D" w:rsidRPr="00B87200">
        <w:rPr>
          <w:rFonts w:ascii="Times New Roman" w:hAnsi="Times New Roman"/>
          <w:b w:val="0"/>
          <w:iCs/>
          <w:lang w:val="en-US"/>
        </w:rPr>
        <w:t>đang trình Hội đồng nhân dân tỉnh xem xét thông qua</w:t>
      </w:r>
      <w:r w:rsidRPr="00B87200">
        <w:rPr>
          <w:rFonts w:ascii="Times New Roman" w:hAnsi="Times New Roman"/>
          <w:b w:val="0"/>
          <w:bCs w:val="0"/>
          <w:iCs/>
          <w:lang w:val="nl-NL"/>
        </w:rPr>
        <w:t xml:space="preserve">. </w:t>
      </w:r>
    </w:p>
    <w:p w:rsidR="00017EAC" w:rsidRPr="00B87200" w:rsidRDefault="00B141CB" w:rsidP="007B387C">
      <w:pPr>
        <w:pStyle w:val="Heading4"/>
        <w:shd w:val="clear" w:color="auto" w:fill="FFFFFF"/>
        <w:spacing w:before="120" w:after="120" w:line="240" w:lineRule="auto"/>
        <w:ind w:firstLine="567"/>
        <w:jc w:val="both"/>
        <w:rPr>
          <w:rFonts w:ascii="Times New Roman" w:hAnsi="Times New Roman"/>
          <w:b w:val="0"/>
          <w:lang w:val="en-US"/>
        </w:rPr>
      </w:pPr>
      <w:r w:rsidRPr="00B87200">
        <w:rPr>
          <w:rFonts w:ascii="Times New Roman" w:hAnsi="Times New Roman"/>
          <w:b w:val="0"/>
          <w:bCs w:val="0"/>
          <w:iCs/>
          <w:lang w:val="nl-NL"/>
        </w:rPr>
        <w:t xml:space="preserve">Do đó, việc xây dựng chính sách hỗ trợ cho </w:t>
      </w:r>
      <w:r w:rsidR="00783810" w:rsidRPr="00B87200">
        <w:rPr>
          <w:rFonts w:ascii="Times New Roman" w:hAnsi="Times New Roman"/>
          <w:b w:val="0"/>
          <w:bCs w:val="0"/>
          <w:iCs/>
          <w:lang w:val="nl-NL"/>
        </w:rPr>
        <w:t>h</w:t>
      </w:r>
      <w:r w:rsidRPr="00B87200">
        <w:rPr>
          <w:rFonts w:ascii="Times New Roman" w:hAnsi="Times New Roman"/>
          <w:b w:val="0"/>
        </w:rPr>
        <w:t xml:space="preserve">ọc sinh là con của hộ nghèo thoát nghèo vượt qua chuẩn cận nghèo theo quy định tại </w:t>
      </w:r>
      <w:r w:rsidRPr="00B87200">
        <w:rPr>
          <w:rFonts w:ascii="Times New Roman" w:hAnsi="Times New Roman"/>
          <w:b w:val="0"/>
          <w:lang w:val="pt-BR"/>
        </w:rPr>
        <w:t>Nghị định số 07/2021/NĐ-CP ngày 27 tháng 01 năm 2021 của Chính phủ quy định chuẩn nghèo đa chiều giai đoạn 2021-2025</w:t>
      </w:r>
      <w:r w:rsidRPr="00B87200">
        <w:rPr>
          <w:rFonts w:ascii="Times New Roman" w:hAnsi="Times New Roman"/>
          <w:b w:val="0"/>
          <w:i/>
          <w:lang w:val="pt-BR"/>
        </w:rPr>
        <w:t xml:space="preserve"> </w:t>
      </w:r>
      <w:r w:rsidRPr="00B87200">
        <w:rPr>
          <w:rFonts w:ascii="Times New Roman" w:hAnsi="Times New Roman"/>
          <w:b w:val="0"/>
        </w:rPr>
        <w:t>và có đơn tự nguyện đăng ký cam kết thoát nghèo bền vững</w:t>
      </w:r>
      <w:r w:rsidRPr="00B87200">
        <w:rPr>
          <w:rFonts w:ascii="Times New Roman" w:hAnsi="Times New Roman"/>
          <w:b w:val="0"/>
          <w:lang w:val="en-US"/>
        </w:rPr>
        <w:t>,</w:t>
      </w:r>
      <w:r w:rsidRPr="00B87200">
        <w:rPr>
          <w:rFonts w:ascii="Times New Roman" w:hAnsi="Times New Roman"/>
          <w:b w:val="0"/>
        </w:rPr>
        <w:t xml:space="preserve"> là cần thiết, phù hợp, tạo được động lực trong việc tiếp tục học tập, nâng cao kiến thức, kỹ năng, vượt khó, thoát ng</w:t>
      </w:r>
      <w:r w:rsidRPr="00B87200">
        <w:rPr>
          <w:rFonts w:ascii="Times New Roman" w:hAnsi="Times New Roman"/>
          <w:b w:val="0"/>
          <w:lang w:val="en-US"/>
        </w:rPr>
        <w:t>hèo của thế hệ trẻ.</w:t>
      </w:r>
    </w:p>
    <w:p w:rsidR="00017EAC" w:rsidRPr="00B87200" w:rsidRDefault="00B141CB" w:rsidP="007B387C">
      <w:pPr>
        <w:pStyle w:val="NormalWeb"/>
        <w:shd w:val="clear" w:color="auto" w:fill="FFFFFF"/>
        <w:spacing w:before="120" w:beforeAutospacing="0" w:after="120" w:afterAutospacing="0"/>
        <w:ind w:firstLine="567"/>
        <w:jc w:val="both"/>
        <w:rPr>
          <w:sz w:val="28"/>
          <w:szCs w:val="28"/>
        </w:rPr>
      </w:pPr>
      <w:r w:rsidRPr="00B87200">
        <w:rPr>
          <w:sz w:val="28"/>
          <w:szCs w:val="28"/>
        </w:rPr>
        <w:t>Đề xuất h</w:t>
      </w:r>
      <w:r w:rsidRPr="00B87200">
        <w:rPr>
          <w:sz w:val="28"/>
          <w:szCs w:val="28"/>
          <w:lang w:val="vi-VN"/>
        </w:rPr>
        <w:t xml:space="preserve">ỗ trợ </w:t>
      </w:r>
      <w:r w:rsidRPr="00B87200">
        <w:rPr>
          <w:sz w:val="28"/>
          <w:szCs w:val="28"/>
        </w:rPr>
        <w:t xml:space="preserve">học sinh là con của hộ nghèo thoát nghèo vượt qua chuẩn cận nghèo </w:t>
      </w:r>
      <w:r w:rsidRPr="00B87200">
        <w:rPr>
          <w:sz w:val="28"/>
          <w:szCs w:val="28"/>
          <w:lang w:val="vi-VN"/>
        </w:rPr>
        <w:t xml:space="preserve">đang theo học ở các cấp phổ thông với mức hỗ trợ 100.000 đồng/học sinh/tháng (cấp 9 tháng/năm học); học sinh trung học chuyên nghiệp, trung cấp nghề hệ chính quy và sinh viên đại học, cao đẳng hệ chính quy tập trung với mức hỗ trợ 150.000 đồng/học sinh, sinh viên/tháng (cấp 10 tháng/năm học) </w:t>
      </w:r>
      <w:r w:rsidRPr="00B87200">
        <w:rPr>
          <w:iCs/>
          <w:sz w:val="28"/>
          <w:szCs w:val="28"/>
        </w:rPr>
        <w:t>và thực hiện chi trả 2 lần trong năm vào đầu các học kỳ của năm học. Với d</w:t>
      </w:r>
      <w:r w:rsidRPr="00B87200">
        <w:rPr>
          <w:sz w:val="28"/>
          <w:szCs w:val="28"/>
        </w:rPr>
        <w:t xml:space="preserve">ự kiến </w:t>
      </w:r>
      <w:r w:rsidRPr="00B87200">
        <w:rPr>
          <w:sz w:val="28"/>
          <w:szCs w:val="28"/>
        </w:rPr>
        <w:lastRenderedPageBreak/>
        <w:t xml:space="preserve">cả giai đoạn có khoảng 2.055 lượt người hưởng, kinh phí dự kiến trên </w:t>
      </w:r>
      <w:r w:rsidRPr="00B87200">
        <w:rPr>
          <w:bCs/>
          <w:sz w:val="28"/>
          <w:szCs w:val="28"/>
        </w:rPr>
        <w:t xml:space="preserve">2,3 </w:t>
      </w:r>
      <w:r w:rsidRPr="00B87200">
        <w:rPr>
          <w:sz w:val="28"/>
          <w:szCs w:val="28"/>
        </w:rPr>
        <w:t>tỷ đồng.</w:t>
      </w:r>
    </w:p>
    <w:p w:rsidR="00017EAC" w:rsidRPr="00B87200" w:rsidRDefault="00B141CB" w:rsidP="007B387C">
      <w:pPr>
        <w:widowControl w:val="0"/>
        <w:tabs>
          <w:tab w:val="left" w:pos="567"/>
          <w:tab w:val="right" w:leader="dot" w:pos="9214"/>
        </w:tabs>
        <w:spacing w:before="120" w:after="120"/>
        <w:ind w:firstLine="567"/>
        <w:jc w:val="both"/>
        <w:rPr>
          <w:sz w:val="28"/>
          <w:szCs w:val="28"/>
        </w:rPr>
      </w:pPr>
      <w:r w:rsidRPr="00B87200">
        <w:rPr>
          <w:sz w:val="28"/>
          <w:szCs w:val="28"/>
        </w:rPr>
        <w:t>Nguồn ngân sách tỉnh đảm bảo 100% để thực hiện chính sách.</w:t>
      </w:r>
    </w:p>
    <w:p w:rsidR="00017EAC" w:rsidRPr="00B87200" w:rsidRDefault="00B141CB" w:rsidP="007B387C">
      <w:pPr>
        <w:widowControl w:val="0"/>
        <w:tabs>
          <w:tab w:val="left" w:pos="567"/>
          <w:tab w:val="right" w:leader="dot" w:pos="9214"/>
        </w:tabs>
        <w:spacing w:before="120" w:after="120"/>
        <w:ind w:firstLine="567"/>
        <w:jc w:val="both"/>
        <w:rPr>
          <w:i/>
          <w:sz w:val="28"/>
          <w:szCs w:val="28"/>
        </w:rPr>
      </w:pPr>
      <w:r w:rsidRPr="00B87200">
        <w:rPr>
          <w:i/>
          <w:sz w:val="28"/>
          <w:szCs w:val="28"/>
        </w:rPr>
        <w:t>(Chi tiết tại Phụ lục số 02 đính kèm)</w:t>
      </w:r>
    </w:p>
    <w:p w:rsidR="00017EAC" w:rsidRPr="00B87200" w:rsidRDefault="00B141CB" w:rsidP="007B387C">
      <w:pPr>
        <w:widowControl w:val="0"/>
        <w:tabs>
          <w:tab w:val="left" w:pos="567"/>
          <w:tab w:val="right" w:leader="dot" w:pos="9214"/>
        </w:tabs>
        <w:spacing w:before="120" w:after="120"/>
        <w:ind w:firstLine="567"/>
        <w:jc w:val="both"/>
        <w:rPr>
          <w:sz w:val="28"/>
          <w:szCs w:val="28"/>
        </w:rPr>
      </w:pPr>
      <w:r w:rsidRPr="00B87200">
        <w:rPr>
          <w:sz w:val="28"/>
          <w:szCs w:val="28"/>
        </w:rPr>
        <w:t>d) Đánh giá tác động của các giải pháp đối với đối tượng trực tiếp thụ hưởng và đối tượng khác có liên quan</w:t>
      </w:r>
    </w:p>
    <w:p w:rsidR="00017EAC" w:rsidRPr="00B87200" w:rsidRDefault="00B141CB" w:rsidP="00783810">
      <w:pPr>
        <w:widowControl w:val="0"/>
        <w:tabs>
          <w:tab w:val="left" w:pos="567"/>
          <w:tab w:val="right" w:leader="dot" w:pos="9214"/>
        </w:tabs>
        <w:spacing w:before="120" w:after="120"/>
        <w:ind w:firstLine="567"/>
        <w:jc w:val="both"/>
        <w:rPr>
          <w:bCs/>
          <w:iCs/>
          <w:sz w:val="28"/>
          <w:szCs w:val="28"/>
          <w:lang w:val="pt-BR"/>
        </w:rPr>
      </w:pPr>
      <w:r w:rsidRPr="00B87200">
        <w:rPr>
          <w:sz w:val="28"/>
          <w:szCs w:val="28"/>
        </w:rPr>
        <w:t>Tác động về hệ thống pháp luật:</w:t>
      </w:r>
      <w:r w:rsidR="00783810" w:rsidRPr="00B87200">
        <w:rPr>
          <w:sz w:val="28"/>
          <w:szCs w:val="28"/>
        </w:rPr>
        <w:t xml:space="preserve"> </w:t>
      </w:r>
      <w:r w:rsidRPr="00B87200">
        <w:rPr>
          <w:sz w:val="28"/>
          <w:szCs w:val="28"/>
        </w:rPr>
        <w:t xml:space="preserve">Việc ban hành chính sách hỗ trợ cho hộ thoát nghèo bền vững đã khẳng định chủ trương, quyết sách đúng đắn của Đảng và Nhà nước. </w:t>
      </w:r>
      <w:r w:rsidRPr="00B87200">
        <w:rPr>
          <w:bCs/>
          <w:iCs/>
          <w:sz w:val="28"/>
          <w:szCs w:val="28"/>
          <w:lang w:val="pt-BR"/>
        </w:rPr>
        <w:t>Kết quả thực hiên chính sách cho hộ thoát nghèo sẽ tạo điều kiện thúc đẩy tăng trưởng kinh tế - xã hội và ổn định an ninh, chính trị, trật tự an toàn xã hội ở cơ sở, góp phần bảo đảm an sinh xã hội trên địa bàn tỉnh.</w:t>
      </w:r>
    </w:p>
    <w:p w:rsidR="00017EAC" w:rsidRPr="00B87200" w:rsidRDefault="00B141CB" w:rsidP="007B387C">
      <w:pPr>
        <w:widowControl w:val="0"/>
        <w:tabs>
          <w:tab w:val="left" w:pos="567"/>
          <w:tab w:val="right" w:leader="dot" w:pos="9214"/>
        </w:tabs>
        <w:spacing w:before="120" w:after="120"/>
        <w:ind w:firstLine="567"/>
        <w:jc w:val="both"/>
        <w:rPr>
          <w:sz w:val="28"/>
          <w:szCs w:val="28"/>
          <w:lang w:val="sv-SE"/>
        </w:rPr>
      </w:pPr>
      <w:r w:rsidRPr="00B87200">
        <w:rPr>
          <w:sz w:val="28"/>
          <w:szCs w:val="28"/>
        </w:rPr>
        <w:t>Tác động về kinh tế - xã hội</w:t>
      </w:r>
      <w:r w:rsidR="00783810" w:rsidRPr="00B87200">
        <w:rPr>
          <w:sz w:val="28"/>
          <w:szCs w:val="28"/>
        </w:rPr>
        <w:t xml:space="preserve">: </w:t>
      </w:r>
      <w:r w:rsidRPr="00B87200">
        <w:rPr>
          <w:sz w:val="28"/>
          <w:szCs w:val="28"/>
        </w:rPr>
        <w:t xml:space="preserve">Việc thực hiện chính sách hỗ trợ học sinh con hộ thoát nghèo có thêm điều kiện kinh phí mua sách vở, đồ dùng học tập </w:t>
      </w:r>
      <w:r w:rsidRPr="00B87200">
        <w:rPr>
          <w:sz w:val="28"/>
          <w:szCs w:val="28"/>
          <w:shd w:val="clear" w:color="auto" w:fill="FFFFFF"/>
        </w:rPr>
        <w:t xml:space="preserve">hằng năm để giảm mức chi phí học tập, góp phần tạo điều kiện để học sinh được đến trường. Đây được xem như là chính sách tạo đòn bẩy tích cực trong quá trình nâng cao nhận thức, ý thức cho người dân, giảm đi </w:t>
      </w:r>
      <w:r w:rsidRPr="00B87200">
        <w:rPr>
          <w:bCs/>
          <w:sz w:val="28"/>
          <w:szCs w:val="28"/>
          <w:lang w:val="pt-BR"/>
        </w:rPr>
        <w:t>tâm lý ngần ngại việc đăng ký thoát nghèo vì cho rằng hết nghèo là hết chính sách hỗ trợ</w:t>
      </w:r>
      <w:r w:rsidRPr="00B87200">
        <w:rPr>
          <w:sz w:val="28"/>
          <w:szCs w:val="28"/>
          <w:lang w:val="sv-SE"/>
        </w:rPr>
        <w:t xml:space="preserve">. </w:t>
      </w:r>
    </w:p>
    <w:p w:rsidR="00017EAC" w:rsidRPr="00B87200" w:rsidRDefault="00B141CB" w:rsidP="007B387C">
      <w:pPr>
        <w:widowControl w:val="0"/>
        <w:tabs>
          <w:tab w:val="left" w:pos="567"/>
          <w:tab w:val="right" w:leader="dot" w:pos="9214"/>
        </w:tabs>
        <w:spacing w:before="120" w:after="120"/>
        <w:ind w:firstLine="567"/>
        <w:jc w:val="both"/>
        <w:rPr>
          <w:sz w:val="28"/>
          <w:szCs w:val="28"/>
        </w:rPr>
      </w:pPr>
      <w:r w:rsidRPr="00B87200">
        <w:rPr>
          <w:sz w:val="28"/>
          <w:szCs w:val="28"/>
          <w:lang w:val="sv-SE"/>
        </w:rPr>
        <w:t>Tác động về thủ tục hành chính</w:t>
      </w:r>
      <w:r w:rsidR="00783810" w:rsidRPr="00B87200">
        <w:rPr>
          <w:sz w:val="28"/>
          <w:szCs w:val="28"/>
          <w:lang w:val="sv-SE"/>
        </w:rPr>
        <w:t xml:space="preserve">: </w:t>
      </w:r>
      <w:r w:rsidRPr="00B87200">
        <w:rPr>
          <w:sz w:val="28"/>
          <w:szCs w:val="28"/>
          <w:lang w:val="sv-SE"/>
        </w:rPr>
        <w:t>Trên cơ sở điều kiện</w:t>
      </w:r>
      <w:r w:rsidR="00783810" w:rsidRPr="00B87200">
        <w:rPr>
          <w:sz w:val="28"/>
          <w:szCs w:val="28"/>
          <w:lang w:val="sv-SE"/>
        </w:rPr>
        <w:t xml:space="preserve"> là hộ được Ủy ban nhân dân cấp</w:t>
      </w:r>
      <w:r w:rsidRPr="00B87200">
        <w:rPr>
          <w:sz w:val="28"/>
          <w:szCs w:val="28"/>
          <w:lang w:val="sv-SE"/>
        </w:rPr>
        <w:t xml:space="preserve"> xã công nhận thoát nghèo (theo mẫu số 02) và có giấy đề nghị cam k</w:t>
      </w:r>
      <w:r w:rsidR="00783810" w:rsidRPr="00B87200">
        <w:rPr>
          <w:sz w:val="28"/>
          <w:szCs w:val="28"/>
          <w:lang w:val="sv-SE"/>
        </w:rPr>
        <w:t>ết thoát nghèo (theo mẫu số 04)</w:t>
      </w:r>
      <w:r w:rsidRPr="00B87200">
        <w:rPr>
          <w:sz w:val="28"/>
          <w:szCs w:val="28"/>
          <w:lang w:val="sv-SE"/>
        </w:rPr>
        <w:t xml:space="preserve"> ban hành kèm theo Quyết định số 24/2021/QĐ-TTg ngày 16</w:t>
      </w:r>
      <w:r w:rsidR="00783810" w:rsidRPr="00B87200">
        <w:rPr>
          <w:sz w:val="28"/>
          <w:szCs w:val="28"/>
          <w:lang w:val="sv-SE"/>
        </w:rPr>
        <w:t xml:space="preserve"> tháng </w:t>
      </w:r>
      <w:r w:rsidRPr="00B87200">
        <w:rPr>
          <w:sz w:val="28"/>
          <w:szCs w:val="28"/>
          <w:lang w:val="sv-SE"/>
        </w:rPr>
        <w:t>7</w:t>
      </w:r>
      <w:r w:rsidR="00783810" w:rsidRPr="00B87200">
        <w:rPr>
          <w:sz w:val="28"/>
          <w:szCs w:val="28"/>
          <w:lang w:val="sv-SE"/>
        </w:rPr>
        <w:t xml:space="preserve"> năm </w:t>
      </w:r>
      <w:r w:rsidRPr="00B87200">
        <w:rPr>
          <w:sz w:val="28"/>
          <w:szCs w:val="28"/>
          <w:lang w:val="sv-SE"/>
        </w:rPr>
        <w:t xml:space="preserve">2021 của Thủ tướng Chính phủ về quy trình </w:t>
      </w:r>
      <w:r w:rsidRPr="00B87200">
        <w:rPr>
          <w:iCs/>
          <w:sz w:val="28"/>
          <w:szCs w:val="28"/>
          <w:shd w:val="clear" w:color="auto" w:fill="FFFFFF"/>
          <w:lang w:val="vi-VN"/>
        </w:rPr>
        <w:t>rà soát hộ nghèo, hộ cận nghèo hằng năm và quy trình xác định </w:t>
      </w:r>
      <w:r w:rsidRPr="00B87200">
        <w:rPr>
          <w:iCs/>
          <w:sz w:val="28"/>
          <w:szCs w:val="28"/>
          <w:shd w:val="clear" w:color="auto" w:fill="FFFFFF"/>
        </w:rPr>
        <w:t>hộ làm nông nghiệp, </w:t>
      </w:r>
      <w:r w:rsidRPr="00B87200">
        <w:rPr>
          <w:iCs/>
          <w:sz w:val="28"/>
          <w:szCs w:val="28"/>
          <w:shd w:val="clear" w:color="auto" w:fill="FFFFFF"/>
          <w:lang w:val="vi-VN"/>
        </w:rPr>
        <w:t>lâm nghiệp, ngư nghiệp và diêm nghiệp có mức </w:t>
      </w:r>
      <w:r w:rsidRPr="00B87200">
        <w:rPr>
          <w:iCs/>
          <w:sz w:val="28"/>
          <w:szCs w:val="28"/>
          <w:shd w:val="clear" w:color="auto" w:fill="FFFFFF"/>
        </w:rPr>
        <w:t>sống</w:t>
      </w:r>
      <w:r w:rsidRPr="00B87200">
        <w:rPr>
          <w:iCs/>
          <w:sz w:val="28"/>
          <w:szCs w:val="28"/>
          <w:shd w:val="clear" w:color="auto" w:fill="FFFFFF"/>
          <w:lang w:val="vi-VN"/>
        </w:rPr>
        <w:t> trung </w:t>
      </w:r>
      <w:r w:rsidRPr="00B87200">
        <w:rPr>
          <w:iCs/>
          <w:sz w:val="28"/>
          <w:szCs w:val="28"/>
          <w:shd w:val="clear" w:color="auto" w:fill="FFFFFF"/>
        </w:rPr>
        <w:t>bình giai đoạn </w:t>
      </w:r>
      <w:r w:rsidRPr="00B87200">
        <w:rPr>
          <w:iCs/>
          <w:sz w:val="28"/>
          <w:szCs w:val="28"/>
          <w:shd w:val="clear" w:color="auto" w:fill="FFFFFF"/>
          <w:lang w:val="vi-VN"/>
        </w:rPr>
        <w:t>2022</w:t>
      </w:r>
      <w:r w:rsidR="00783810" w:rsidRPr="00B87200">
        <w:rPr>
          <w:iCs/>
          <w:sz w:val="28"/>
          <w:szCs w:val="28"/>
          <w:shd w:val="clear" w:color="auto" w:fill="FFFFFF"/>
        </w:rPr>
        <w:t>-</w:t>
      </w:r>
      <w:r w:rsidR="00783810" w:rsidRPr="00B87200">
        <w:rPr>
          <w:iCs/>
          <w:sz w:val="28"/>
          <w:szCs w:val="28"/>
          <w:shd w:val="clear" w:color="auto" w:fill="FFFFFF"/>
          <w:lang w:val="vi-VN"/>
        </w:rPr>
        <w:t>2025</w:t>
      </w:r>
      <w:r w:rsidR="00783810" w:rsidRPr="00B87200">
        <w:rPr>
          <w:iCs/>
          <w:sz w:val="28"/>
          <w:szCs w:val="28"/>
          <w:shd w:val="clear" w:color="auto" w:fill="FFFFFF"/>
        </w:rPr>
        <w:t xml:space="preserve">, qua đó </w:t>
      </w:r>
      <w:r w:rsidRPr="00B87200">
        <w:rPr>
          <w:iCs/>
          <w:sz w:val="28"/>
          <w:szCs w:val="28"/>
          <w:shd w:val="clear" w:color="auto" w:fill="FFFFFF"/>
          <w:lang w:val="vi-VN"/>
        </w:rPr>
        <w:t xml:space="preserve">tạo thuận lợi rất lớn và đảm bảo được tính khách quan trong quá trình triển khai thực hiện chính sách tại địa phương, </w:t>
      </w:r>
      <w:r w:rsidRPr="00B87200">
        <w:rPr>
          <w:iCs/>
          <w:sz w:val="28"/>
          <w:szCs w:val="28"/>
          <w:shd w:val="clear" w:color="auto" w:fill="FFFFFF"/>
        </w:rPr>
        <w:t xml:space="preserve">trên cơ sở </w:t>
      </w:r>
      <w:r w:rsidR="00783810" w:rsidRPr="00B87200">
        <w:rPr>
          <w:iCs/>
          <w:sz w:val="28"/>
          <w:szCs w:val="28"/>
          <w:shd w:val="clear" w:color="auto" w:fill="FFFFFF"/>
        </w:rPr>
        <w:t>t</w:t>
      </w:r>
      <w:r w:rsidRPr="00B87200">
        <w:rPr>
          <w:iCs/>
          <w:sz w:val="28"/>
          <w:szCs w:val="28"/>
          <w:shd w:val="clear" w:color="auto" w:fill="FFFFFF"/>
        </w:rPr>
        <w:t xml:space="preserve">hủ tục hành chính đã được cấp </w:t>
      </w:r>
      <w:r w:rsidR="00783810" w:rsidRPr="00B87200">
        <w:rPr>
          <w:iCs/>
          <w:sz w:val="28"/>
          <w:szCs w:val="28"/>
          <w:shd w:val="clear" w:color="auto" w:fill="FFFFFF"/>
        </w:rPr>
        <w:t>t</w:t>
      </w:r>
      <w:r w:rsidRPr="00B87200">
        <w:rPr>
          <w:iCs/>
          <w:sz w:val="28"/>
          <w:szCs w:val="28"/>
          <w:shd w:val="clear" w:color="auto" w:fill="FFFFFF"/>
        </w:rPr>
        <w:t xml:space="preserve">rung ương quy định, không phát sinh thủ tục hành chính mới. </w:t>
      </w:r>
    </w:p>
    <w:p w:rsidR="00017EAC" w:rsidRPr="00B87200" w:rsidRDefault="00B141CB" w:rsidP="007B387C">
      <w:pPr>
        <w:shd w:val="clear" w:color="auto" w:fill="FFFFFF"/>
        <w:spacing w:before="120" w:after="120"/>
        <w:ind w:firstLine="567"/>
        <w:jc w:val="both"/>
        <w:rPr>
          <w:color w:val="FF0000"/>
          <w:sz w:val="28"/>
          <w:szCs w:val="28"/>
        </w:rPr>
      </w:pPr>
      <w:r w:rsidRPr="00B87200">
        <w:rPr>
          <w:color w:val="FF0000"/>
          <w:sz w:val="28"/>
          <w:szCs w:val="28"/>
        </w:rPr>
        <w:t>e) Kiến nghị giải pháp lựa chọn:</w:t>
      </w:r>
      <w:r w:rsidR="00783810" w:rsidRPr="00B87200">
        <w:rPr>
          <w:color w:val="FF0000"/>
          <w:sz w:val="28"/>
          <w:szCs w:val="28"/>
        </w:rPr>
        <w:t xml:space="preserve"> </w:t>
      </w:r>
      <w:r w:rsidR="00783810" w:rsidRPr="00B87200">
        <w:rPr>
          <w:sz w:val="28"/>
          <w:szCs w:val="28"/>
        </w:rPr>
        <w:t>Trình Hội đồng nhân dân tỉnh thông qua chính sách để triển khai thực hiện theo quy định của pháp luật.</w:t>
      </w:r>
    </w:p>
    <w:p w:rsidR="00017EAC" w:rsidRPr="00B87200" w:rsidRDefault="00B141CB" w:rsidP="007B387C">
      <w:pPr>
        <w:pStyle w:val="NormalWeb"/>
        <w:shd w:val="clear" w:color="auto" w:fill="FFFFFF"/>
        <w:spacing w:before="120" w:beforeAutospacing="0" w:after="120" w:afterAutospacing="0"/>
        <w:ind w:firstLine="567"/>
        <w:jc w:val="both"/>
        <w:rPr>
          <w:sz w:val="28"/>
          <w:szCs w:val="28"/>
        </w:rPr>
      </w:pPr>
      <w:r w:rsidRPr="00B87200">
        <w:rPr>
          <w:b/>
          <w:sz w:val="28"/>
          <w:szCs w:val="28"/>
        </w:rPr>
        <w:t>3. Chính sách 3.</w:t>
      </w:r>
      <w:r w:rsidRPr="00B87200">
        <w:rPr>
          <w:sz w:val="28"/>
          <w:szCs w:val="28"/>
        </w:rPr>
        <w:t xml:space="preserve"> </w:t>
      </w:r>
      <w:r w:rsidRPr="00B87200">
        <w:rPr>
          <w:rFonts w:eastAsia="Calibri"/>
          <w:bCs/>
          <w:sz w:val="28"/>
          <w:szCs w:val="28"/>
        </w:rPr>
        <w:t>Chính sách hỗ trợ nhà ở cho hộ nghèo, hộ cận nghèo</w:t>
      </w:r>
      <w:r w:rsidRPr="00B87200">
        <w:rPr>
          <w:sz w:val="28"/>
          <w:szCs w:val="28"/>
        </w:rPr>
        <w:t xml:space="preserve"> không thuộc địa bàn </w:t>
      </w:r>
      <w:r w:rsidRPr="00B87200">
        <w:rPr>
          <w:sz w:val="28"/>
          <w:szCs w:val="28"/>
          <w:lang w:val="vi-VN"/>
        </w:rPr>
        <w:t>các huyện nghèo được phê duyệt tại Quyết định số </w:t>
      </w:r>
      <w:hyperlink r:id="rId9" w:tgtFrame="_blank" w:tooltip="Quyết định 353/QĐ-TTg" w:history="1">
        <w:r w:rsidRPr="00B87200">
          <w:rPr>
            <w:rStyle w:val="Hyperlink"/>
            <w:rFonts w:eastAsia="Arial"/>
            <w:color w:val="auto"/>
            <w:sz w:val="28"/>
            <w:szCs w:val="28"/>
            <w:u w:val="none"/>
          </w:rPr>
          <w:t>353/QĐ-TTg</w:t>
        </w:r>
      </w:hyperlink>
      <w:r w:rsidRPr="00B87200">
        <w:rPr>
          <w:sz w:val="28"/>
          <w:szCs w:val="28"/>
          <w:lang w:val="vi-VN"/>
        </w:rPr>
        <w:t> ngày 15 tháng 3 năm 2022 của Thủ tướng Chính phủ phê duyệt danh sách huyện nghèo, xã đặc biệt khó khăn vùng bãi ngang, ven biển và hải đảo giai đoạn 2021-2025</w:t>
      </w:r>
      <w:r w:rsidRPr="00B87200">
        <w:rPr>
          <w:sz w:val="28"/>
          <w:szCs w:val="28"/>
        </w:rPr>
        <w:t>.</w:t>
      </w:r>
    </w:p>
    <w:p w:rsidR="00017EAC" w:rsidRPr="00B87200" w:rsidRDefault="00783810" w:rsidP="007B387C">
      <w:pPr>
        <w:shd w:val="clear" w:color="auto" w:fill="FFFFFF"/>
        <w:spacing w:before="120" w:after="120"/>
        <w:ind w:firstLine="567"/>
        <w:jc w:val="both"/>
        <w:rPr>
          <w:sz w:val="28"/>
          <w:szCs w:val="28"/>
        </w:rPr>
      </w:pPr>
      <w:r w:rsidRPr="00B87200">
        <w:rPr>
          <w:sz w:val="28"/>
          <w:szCs w:val="28"/>
        </w:rPr>
        <w:t>a) Xác định vấn đề bất cập</w:t>
      </w:r>
    </w:p>
    <w:p w:rsidR="00017EAC" w:rsidRPr="00B87200" w:rsidRDefault="00B141CB" w:rsidP="007B387C">
      <w:pPr>
        <w:spacing w:before="120" w:after="120"/>
        <w:ind w:firstLine="567"/>
        <w:jc w:val="both"/>
        <w:rPr>
          <w:rFonts w:eastAsia="Calibri"/>
          <w:bCs/>
          <w:iCs/>
          <w:sz w:val="28"/>
          <w:szCs w:val="28"/>
          <w:lang w:val="nl-NL"/>
        </w:rPr>
      </w:pPr>
      <w:r w:rsidRPr="00B87200">
        <w:rPr>
          <w:bCs/>
          <w:iCs/>
          <w:sz w:val="28"/>
          <w:szCs w:val="28"/>
          <w:lang w:val="pt-BR"/>
        </w:rPr>
        <w:t>Giai đoạn 2016-2020, tiêu chí về</w:t>
      </w:r>
      <w:r w:rsidRPr="00B87200">
        <w:rPr>
          <w:sz w:val="28"/>
          <w:szCs w:val="28"/>
          <w:shd w:val="clear" w:color="auto" w:fill="FFFFFF"/>
        </w:rPr>
        <w:t xml:space="preserve"> nhà ở là một trong năm tiêu chí để đo lường mức độ thiếu hụt tiếp cận dịch vụ xã hội cơ bản trong đo lường Nghèo đa chiều được quy định tại </w:t>
      </w:r>
      <w:r w:rsidRPr="00B87200">
        <w:rPr>
          <w:bCs/>
          <w:iCs/>
          <w:sz w:val="28"/>
          <w:szCs w:val="28"/>
          <w:lang w:val="pt-BR"/>
        </w:rPr>
        <w:t xml:space="preserve">tại Quyết định số </w:t>
      </w:r>
      <w:r w:rsidRPr="00B87200">
        <w:rPr>
          <w:sz w:val="28"/>
          <w:szCs w:val="28"/>
          <w:shd w:val="clear" w:color="auto" w:fill="FFFFFF"/>
        </w:rPr>
        <w:t>59/2015/QĐ-TTg</w:t>
      </w:r>
      <w:r w:rsidR="005D07D2" w:rsidRPr="00B87200">
        <w:rPr>
          <w:bCs/>
          <w:iCs/>
          <w:sz w:val="28"/>
          <w:szCs w:val="28"/>
          <w:lang w:val="pt-BR"/>
        </w:rPr>
        <w:t xml:space="preserve"> ngày 19 tháng </w:t>
      </w:r>
      <w:r w:rsidRPr="00B87200">
        <w:rPr>
          <w:bCs/>
          <w:iCs/>
          <w:sz w:val="28"/>
          <w:szCs w:val="28"/>
          <w:lang w:val="pt-BR"/>
        </w:rPr>
        <w:t>11</w:t>
      </w:r>
      <w:r w:rsidR="005D07D2" w:rsidRPr="00B87200">
        <w:rPr>
          <w:bCs/>
          <w:iCs/>
          <w:sz w:val="28"/>
          <w:szCs w:val="28"/>
          <w:lang w:val="pt-BR"/>
        </w:rPr>
        <w:t xml:space="preserve"> năm </w:t>
      </w:r>
      <w:r w:rsidRPr="00B87200">
        <w:rPr>
          <w:bCs/>
          <w:iCs/>
          <w:sz w:val="28"/>
          <w:szCs w:val="28"/>
          <w:lang w:val="pt-BR"/>
        </w:rPr>
        <w:t xml:space="preserve">2015 của Thủ tướng Chính phủ </w:t>
      </w:r>
      <w:r w:rsidRPr="00B87200">
        <w:rPr>
          <w:iCs/>
          <w:sz w:val="28"/>
          <w:szCs w:val="28"/>
          <w:shd w:val="clear" w:color="auto" w:fill="FFFFFF"/>
        </w:rPr>
        <w:t xml:space="preserve">về </w:t>
      </w:r>
      <w:r w:rsidRPr="00B87200">
        <w:rPr>
          <w:iCs/>
          <w:sz w:val="28"/>
          <w:szCs w:val="28"/>
          <w:shd w:val="clear" w:color="auto" w:fill="FFFFFF"/>
          <w:lang w:val="vi-VN"/>
        </w:rPr>
        <w:t>ban hành chuẩn nghèo tiếp cận đa chiều </w:t>
      </w:r>
      <w:r w:rsidRPr="00B87200">
        <w:rPr>
          <w:iCs/>
          <w:sz w:val="28"/>
          <w:szCs w:val="28"/>
          <w:shd w:val="clear" w:color="auto" w:fill="FFFFFF"/>
        </w:rPr>
        <w:t>á</w:t>
      </w:r>
      <w:r w:rsidRPr="00B87200">
        <w:rPr>
          <w:iCs/>
          <w:sz w:val="28"/>
          <w:szCs w:val="28"/>
          <w:shd w:val="clear" w:color="auto" w:fill="FFFFFF"/>
          <w:lang w:val="vi-VN"/>
        </w:rPr>
        <w:t>p dụng cho giai đoạn 2016-2020</w:t>
      </w:r>
      <w:r w:rsidR="005D07D2" w:rsidRPr="00B87200">
        <w:rPr>
          <w:iCs/>
          <w:sz w:val="28"/>
          <w:szCs w:val="28"/>
          <w:shd w:val="clear" w:color="auto" w:fill="FFFFFF"/>
        </w:rPr>
        <w:t xml:space="preserve">, đồng thời </w:t>
      </w:r>
      <w:r w:rsidRPr="00B87200">
        <w:rPr>
          <w:bCs/>
          <w:iCs/>
          <w:sz w:val="28"/>
          <w:szCs w:val="28"/>
          <w:lang w:val="sv-SE"/>
        </w:rPr>
        <w:t xml:space="preserve">Đắk Nông đã </w:t>
      </w:r>
      <w:r w:rsidRPr="00B87200">
        <w:rPr>
          <w:rFonts w:eastAsia="Calibri"/>
          <w:bCs/>
          <w:iCs/>
          <w:sz w:val="28"/>
          <w:szCs w:val="28"/>
          <w:lang w:val="pt-BR"/>
        </w:rPr>
        <w:t>triển khai quyết liệt, hiệu quả</w:t>
      </w:r>
      <w:r w:rsidRPr="00B87200">
        <w:rPr>
          <w:bCs/>
          <w:iCs/>
          <w:sz w:val="28"/>
          <w:szCs w:val="28"/>
          <w:lang w:val="sv-SE"/>
        </w:rPr>
        <w:t xml:space="preserve"> </w:t>
      </w:r>
      <w:r w:rsidRPr="00B87200">
        <w:rPr>
          <w:rFonts w:eastAsia="Calibri"/>
          <w:bCs/>
          <w:iCs/>
          <w:sz w:val="28"/>
          <w:szCs w:val="28"/>
          <w:lang w:val="pt-BR"/>
        </w:rPr>
        <w:t xml:space="preserve">Đề án hỗ trợ về nhà ở đối với hộ nghèo theo chuẩn nghèo giai đoạn </w:t>
      </w:r>
      <w:r w:rsidRPr="00B87200">
        <w:rPr>
          <w:rFonts w:eastAsia="Calibri"/>
          <w:bCs/>
          <w:iCs/>
          <w:sz w:val="28"/>
          <w:szCs w:val="28"/>
          <w:lang w:val="pt-BR"/>
        </w:rPr>
        <w:lastRenderedPageBreak/>
        <w:t xml:space="preserve">2011-2015 tại Quyết định số 33/2015/QĐ-TTg </w:t>
      </w:r>
      <w:r w:rsidR="005D07D2" w:rsidRPr="00B87200">
        <w:rPr>
          <w:rFonts w:eastAsia="Calibri"/>
          <w:bCs/>
          <w:iCs/>
          <w:sz w:val="28"/>
          <w:szCs w:val="28"/>
          <w:lang w:val="pt-BR"/>
        </w:rPr>
        <w:t xml:space="preserve"> ngày 10 tháng 8 năm 2015 của Thủ tướng Chính phủ </w:t>
      </w:r>
      <w:r w:rsidR="005D07D2" w:rsidRPr="00B87200">
        <w:rPr>
          <w:bCs/>
          <w:iCs/>
          <w:sz w:val="28"/>
          <w:szCs w:val="28"/>
          <w:lang w:val="pt-BR"/>
        </w:rPr>
        <w:t>về chính sách hỗ trợ nhà ở đối với hộ nghèo theo chuẩn nghèo giai đoạn 2011 - 2015 (chương trình hỗ trợ hộ nghèo về nhà ở theo quyết định số </w:t>
      </w:r>
      <w:hyperlink r:id="rId10" w:tgtFrame="_blank" w:tooltip="Quyết định 167/2008/QĐ-TTg" w:history="1">
        <w:r w:rsidR="005D07D2" w:rsidRPr="00B87200">
          <w:rPr>
            <w:bCs/>
            <w:iCs/>
            <w:sz w:val="28"/>
            <w:szCs w:val="28"/>
            <w:lang w:val="pt-BR"/>
          </w:rPr>
          <w:t>167/2008/</w:t>
        </w:r>
        <w:r w:rsidR="005757D1" w:rsidRPr="00B87200">
          <w:rPr>
            <w:bCs/>
            <w:iCs/>
            <w:sz w:val="28"/>
            <w:szCs w:val="28"/>
            <w:lang w:val="pt-BR"/>
          </w:rPr>
          <w:t>QĐ-TT</w:t>
        </w:r>
      </w:hyperlink>
      <w:r w:rsidR="005757D1">
        <w:rPr>
          <w:bCs/>
          <w:iCs/>
          <w:sz w:val="28"/>
          <w:szCs w:val="28"/>
          <w:lang w:val="pt-BR"/>
        </w:rPr>
        <w:t>g</w:t>
      </w:r>
      <w:r w:rsidR="005D07D2" w:rsidRPr="00B87200">
        <w:rPr>
          <w:bCs/>
          <w:iCs/>
          <w:sz w:val="28"/>
          <w:szCs w:val="28"/>
          <w:lang w:val="pt-BR"/>
        </w:rPr>
        <w:t> giai đoạn 2)</w:t>
      </w:r>
      <w:r w:rsidR="005D07D2" w:rsidRPr="00B87200">
        <w:rPr>
          <w:rFonts w:eastAsia="Calibri"/>
          <w:bCs/>
          <w:iCs/>
          <w:sz w:val="28"/>
          <w:szCs w:val="28"/>
          <w:lang w:val="pt-BR"/>
        </w:rPr>
        <w:t xml:space="preserve"> </w:t>
      </w:r>
      <w:r w:rsidRPr="00B87200">
        <w:rPr>
          <w:rFonts w:eastAsia="Calibri"/>
          <w:bCs/>
          <w:iCs/>
          <w:sz w:val="28"/>
          <w:szCs w:val="28"/>
          <w:lang w:val="pt-BR"/>
        </w:rPr>
        <w:t>trên địa bàn tỉnh Đắ</w:t>
      </w:r>
      <w:r w:rsidR="005D07D2" w:rsidRPr="00B87200">
        <w:rPr>
          <w:rFonts w:eastAsia="Calibri"/>
          <w:bCs/>
          <w:iCs/>
          <w:sz w:val="28"/>
          <w:szCs w:val="28"/>
          <w:lang w:val="pt-BR"/>
        </w:rPr>
        <w:t xml:space="preserve">k Nông, qua đó  </w:t>
      </w:r>
      <w:r w:rsidRPr="00B87200">
        <w:rPr>
          <w:rFonts w:eastAsia="Calibri"/>
          <w:bCs/>
          <w:iCs/>
          <w:sz w:val="28"/>
          <w:szCs w:val="28"/>
          <w:lang w:val="pt-BR"/>
        </w:rPr>
        <w:t>đã hỗ trợ xây dựng 1.386 căn nhà cho hộ nghèo khó khăn về nhà ở, với kinh phí</w:t>
      </w:r>
      <w:r w:rsidR="005D07D2" w:rsidRPr="00B87200">
        <w:rPr>
          <w:rFonts w:eastAsia="Calibri"/>
          <w:bCs/>
          <w:iCs/>
          <w:sz w:val="28"/>
          <w:szCs w:val="28"/>
          <w:lang w:val="pt-BR"/>
        </w:rPr>
        <w:t xml:space="preserve"> là</w:t>
      </w:r>
      <w:r w:rsidRPr="00B87200">
        <w:rPr>
          <w:rFonts w:eastAsia="Calibri"/>
          <w:bCs/>
          <w:iCs/>
          <w:sz w:val="28"/>
          <w:szCs w:val="28"/>
          <w:lang w:val="pt-BR"/>
        </w:rPr>
        <w:t xml:space="preserve"> 26.250 triệu đồng, từ nguồn kinh phí hỗ trợ của ngân sách nhà nước, nguồn vận động, hỗ trợ của các tổ chức, cá nhân trong và ngoài tỉnh. </w:t>
      </w:r>
    </w:p>
    <w:p w:rsidR="00017EAC" w:rsidRPr="00B87200" w:rsidRDefault="00B141CB" w:rsidP="007B387C">
      <w:pPr>
        <w:spacing w:before="120" w:after="120"/>
        <w:ind w:firstLine="567"/>
        <w:jc w:val="both"/>
        <w:rPr>
          <w:rFonts w:eastAsia="Calibri"/>
          <w:bCs/>
          <w:iCs/>
          <w:sz w:val="28"/>
          <w:szCs w:val="28"/>
          <w:lang w:val="nl-NL"/>
        </w:rPr>
      </w:pPr>
      <w:r w:rsidRPr="00B87200">
        <w:rPr>
          <w:bCs/>
          <w:iCs/>
          <w:sz w:val="28"/>
          <w:szCs w:val="28"/>
          <w:lang w:val="pt-BR"/>
        </w:rPr>
        <w:t>Đồng thời, tỉnh cũng ban hành chính sách hỗ trợ nhà ở đối với hộ nghèo, ưu tiên các hộ gia đình cư trú trên địa bàn huyện nghèo, hộ gia đình đồng bào dân tộc thiểu số, hộ gia đình có hoàn cảnh khó khăn (chủ hộ là người già, neo đơn, tàn tật,...) tại Nghị quyết số</w:t>
      </w:r>
      <w:r w:rsidRPr="00B87200">
        <w:rPr>
          <w:sz w:val="28"/>
          <w:szCs w:val="28"/>
        </w:rPr>
        <w:t xml:space="preserve"> 12/2019/NQ-HĐND ngày 19</w:t>
      </w:r>
      <w:r w:rsidR="005D07D2" w:rsidRPr="00B87200">
        <w:rPr>
          <w:sz w:val="28"/>
          <w:szCs w:val="28"/>
        </w:rPr>
        <w:t xml:space="preserve"> tháng </w:t>
      </w:r>
      <w:r w:rsidRPr="00B87200">
        <w:rPr>
          <w:sz w:val="28"/>
          <w:szCs w:val="28"/>
        </w:rPr>
        <w:t>7</w:t>
      </w:r>
      <w:r w:rsidR="005D07D2" w:rsidRPr="00B87200">
        <w:rPr>
          <w:sz w:val="28"/>
          <w:szCs w:val="28"/>
        </w:rPr>
        <w:t xml:space="preserve"> năm </w:t>
      </w:r>
      <w:r w:rsidRPr="00B87200">
        <w:rPr>
          <w:sz w:val="28"/>
          <w:szCs w:val="28"/>
        </w:rPr>
        <w:t>2022 của Hội đồng nhân dân tỉnh về việc bổ sung một số chính sách thuộc Chương trình giảm nghèo bền vững tỉnh Đắk Nông giai đoạn 2016</w:t>
      </w:r>
      <w:r w:rsidR="005D07D2" w:rsidRPr="00B87200">
        <w:rPr>
          <w:sz w:val="28"/>
          <w:szCs w:val="28"/>
        </w:rPr>
        <w:t>-</w:t>
      </w:r>
      <w:r w:rsidRPr="00B87200">
        <w:rPr>
          <w:sz w:val="28"/>
          <w:szCs w:val="28"/>
        </w:rPr>
        <w:t>2020 ban hành kèm theo Nghị quyết số 56/2016/NQ-HĐND ngày 22</w:t>
      </w:r>
      <w:r w:rsidR="005D07D2" w:rsidRPr="00B87200">
        <w:rPr>
          <w:sz w:val="28"/>
          <w:szCs w:val="28"/>
        </w:rPr>
        <w:t xml:space="preserve"> tháng </w:t>
      </w:r>
      <w:r w:rsidRPr="00B87200">
        <w:rPr>
          <w:sz w:val="28"/>
          <w:szCs w:val="28"/>
        </w:rPr>
        <w:t>12</w:t>
      </w:r>
      <w:r w:rsidR="005D07D2" w:rsidRPr="00B87200">
        <w:rPr>
          <w:sz w:val="28"/>
          <w:szCs w:val="28"/>
        </w:rPr>
        <w:t xml:space="preserve"> năm </w:t>
      </w:r>
      <w:r w:rsidRPr="00B87200">
        <w:rPr>
          <w:sz w:val="28"/>
          <w:szCs w:val="28"/>
        </w:rPr>
        <w:t xml:space="preserve">2016 của </w:t>
      </w:r>
      <w:r w:rsidR="005D07D2" w:rsidRPr="00B87200">
        <w:rPr>
          <w:sz w:val="28"/>
          <w:szCs w:val="28"/>
        </w:rPr>
        <w:t>Hội đồng nhân dân</w:t>
      </w:r>
      <w:r w:rsidRPr="00B87200">
        <w:rPr>
          <w:sz w:val="28"/>
          <w:szCs w:val="28"/>
        </w:rPr>
        <w:t xml:space="preserve"> tỉnh Đắk Nông.</w:t>
      </w:r>
      <w:r w:rsidRPr="00B87200">
        <w:rPr>
          <w:bCs/>
          <w:iCs/>
          <w:sz w:val="28"/>
          <w:szCs w:val="28"/>
          <w:lang w:val="pt-BR"/>
        </w:rPr>
        <w:t xml:space="preserve"> </w:t>
      </w:r>
      <w:r w:rsidRPr="00B87200">
        <w:rPr>
          <w:rFonts w:eastAsia="Calibri"/>
          <w:bCs/>
          <w:iCs/>
          <w:sz w:val="28"/>
          <w:szCs w:val="28"/>
          <w:lang w:val="pt-BR"/>
        </w:rPr>
        <w:t>Có thể nói, c</w:t>
      </w:r>
      <w:r w:rsidRPr="00B87200">
        <w:rPr>
          <w:rFonts w:eastAsia="Calibri"/>
          <w:bCs/>
          <w:iCs/>
          <w:sz w:val="28"/>
          <w:szCs w:val="28"/>
          <w:lang w:val="nl-NL"/>
        </w:rPr>
        <w:t>hính sách hỗ trợ nhà ở đã tác động tích cực đến đời sống hộ đồng bào dân tộc thiểu số tại chỗ, hộ chính sách có công, hộ nghèo; nhiều hộ gia đình từ chỗ không có nhà ở hoặc nhà tạm bợ nay có nhà ở khang trang, ổn định cuộc sống, vươn lên thoát nghèo và làm giàu chính đáng; tiêu chí đo lường dịch vụ nhà ở cơ bản ở các địa phương khi thực hiện rà soát hộ nghèo hằng nằm đạt điểm đo lường tăng dần, góp phần vào việc giảm tỷ lệ hộ nghèo ở các địa phương.</w:t>
      </w:r>
    </w:p>
    <w:p w:rsidR="00017EAC" w:rsidRPr="001044E7" w:rsidRDefault="00B141CB" w:rsidP="007B387C">
      <w:pPr>
        <w:tabs>
          <w:tab w:val="left" w:pos="545"/>
        </w:tabs>
        <w:spacing w:before="120" w:after="120"/>
        <w:ind w:firstLine="567"/>
        <w:jc w:val="both"/>
        <w:rPr>
          <w:rFonts w:eastAsia="Calibri"/>
          <w:bCs/>
          <w:iCs/>
          <w:sz w:val="28"/>
          <w:szCs w:val="28"/>
          <w:lang w:val="pt-BR"/>
        </w:rPr>
      </w:pPr>
      <w:bookmarkStart w:id="2" w:name="_GoBack"/>
      <w:r w:rsidRPr="001044E7">
        <w:rPr>
          <w:sz w:val="28"/>
          <w:szCs w:val="28"/>
          <w:lang w:val="sv-SE"/>
        </w:rPr>
        <w:t xml:space="preserve">Giai đoạn 2021-2025, chính sách </w:t>
      </w:r>
      <w:r w:rsidRPr="001044E7">
        <w:rPr>
          <w:rFonts w:eastAsia="Calibri"/>
          <w:bCs/>
          <w:iCs/>
          <w:sz w:val="28"/>
          <w:szCs w:val="28"/>
          <w:lang w:val="pt-BR"/>
        </w:rPr>
        <w:t xml:space="preserve">hỗ trợ xây dựng, sửa chữa về nhà ở đối với hộ nghèo, hộ cận nghèo </w:t>
      </w:r>
      <w:r w:rsidRPr="001044E7">
        <w:rPr>
          <w:sz w:val="28"/>
          <w:szCs w:val="28"/>
          <w:lang w:val="sv-SE"/>
        </w:rPr>
        <w:t xml:space="preserve">tại dự án 5, </w:t>
      </w:r>
      <w:r w:rsidRPr="001044E7">
        <w:rPr>
          <w:sz w:val="28"/>
          <w:szCs w:val="28"/>
        </w:rPr>
        <w:t>Quyết định số 90/QĐ-TTg ngày 18/01/2022 của Thủ tướng Chính phủ về việc phê duyệt Chương trình mục tiêu quốc gia giảm nghèo bền vững giai đoạn 2021</w:t>
      </w:r>
      <w:r w:rsidR="005D07D2" w:rsidRPr="001044E7">
        <w:rPr>
          <w:sz w:val="28"/>
          <w:szCs w:val="28"/>
        </w:rPr>
        <w:t>-</w:t>
      </w:r>
      <w:r w:rsidRPr="001044E7">
        <w:rPr>
          <w:sz w:val="28"/>
          <w:szCs w:val="28"/>
        </w:rPr>
        <w:t>2025, chỉ thực hiện việc h</w:t>
      </w:r>
      <w:r w:rsidRPr="001044E7">
        <w:rPr>
          <w:sz w:val="28"/>
          <w:szCs w:val="28"/>
          <w:lang w:val="vi-VN"/>
        </w:rPr>
        <w:t xml:space="preserve">ỗ trợ nhà ở cho hộ nghèo, cận nghèo trên địa bàn </w:t>
      </w:r>
      <w:r w:rsidRPr="001044E7">
        <w:rPr>
          <w:rFonts w:eastAsia="Calibri"/>
          <w:bCs/>
          <w:iCs/>
          <w:sz w:val="28"/>
          <w:szCs w:val="28"/>
          <w:lang w:val="pt-BR"/>
        </w:rPr>
        <w:t>các huyện nghèo. Như vậy, đối với Đắk Nông chỉ có 02 huyện là Đắk Glong và Tuy Đức là 02 huyện được phê duyệt tại Quyết định số </w:t>
      </w:r>
      <w:hyperlink r:id="rId11" w:tgtFrame="_blank" w:tooltip="Quyết định 353/QĐ-TTg" w:history="1">
        <w:r w:rsidRPr="001044E7">
          <w:rPr>
            <w:rFonts w:eastAsia="Calibri"/>
            <w:bCs/>
            <w:iCs/>
            <w:sz w:val="28"/>
            <w:szCs w:val="28"/>
            <w:lang w:val="pt-BR"/>
          </w:rPr>
          <w:t>353/QĐ-TTg</w:t>
        </w:r>
      </w:hyperlink>
      <w:r w:rsidRPr="001044E7">
        <w:rPr>
          <w:rFonts w:eastAsia="Calibri"/>
          <w:bCs/>
          <w:iCs/>
          <w:sz w:val="28"/>
          <w:szCs w:val="28"/>
          <w:lang w:val="pt-BR"/>
        </w:rPr>
        <w:t xml:space="preserve"> ngày 15 tháng 3 năm 2022 của Thủ tướng Chính phủ phê duyệt danh sách huyện nghèo, xã đặc biệt khó khăn vùng bãi ngang, ven biển và hải đảo giai đoạn 2021-2025 sẽ được ngân sách </w:t>
      </w:r>
      <w:r w:rsidR="005D07D2" w:rsidRPr="001044E7">
        <w:rPr>
          <w:rFonts w:eastAsia="Calibri"/>
          <w:bCs/>
          <w:iCs/>
          <w:sz w:val="28"/>
          <w:szCs w:val="28"/>
          <w:lang w:val="pt-BR"/>
        </w:rPr>
        <w:t>t</w:t>
      </w:r>
      <w:r w:rsidRPr="001044E7">
        <w:rPr>
          <w:rFonts w:eastAsia="Calibri"/>
          <w:bCs/>
          <w:iCs/>
          <w:sz w:val="28"/>
          <w:szCs w:val="28"/>
          <w:lang w:val="pt-BR"/>
        </w:rPr>
        <w:t xml:space="preserve">rung ương hỗ trợ để xây mới hoặc sửa chữa, nâng cấp nhà ở. </w:t>
      </w:r>
    </w:p>
    <w:bookmarkEnd w:id="2"/>
    <w:p w:rsidR="00017EAC" w:rsidRPr="00B87200" w:rsidRDefault="00B141CB" w:rsidP="007B387C">
      <w:pPr>
        <w:tabs>
          <w:tab w:val="left" w:pos="545"/>
        </w:tabs>
        <w:spacing w:before="120" w:after="120"/>
        <w:ind w:firstLine="567"/>
        <w:jc w:val="both"/>
        <w:rPr>
          <w:sz w:val="28"/>
          <w:szCs w:val="28"/>
          <w:shd w:val="clear" w:color="auto" w:fill="FFFFFF"/>
        </w:rPr>
      </w:pPr>
      <w:r w:rsidRPr="00B87200">
        <w:rPr>
          <w:sz w:val="28"/>
          <w:szCs w:val="28"/>
        </w:rPr>
        <w:t xml:space="preserve">Tại Quyết định số 1719/QĐ-TTg ngày 14/10/2021 của Thủ tướng Chính phủ phê duyệt </w:t>
      </w:r>
      <w:r w:rsidRPr="00B87200">
        <w:rPr>
          <w:iCs/>
          <w:sz w:val="28"/>
          <w:szCs w:val="28"/>
          <w:shd w:val="clear" w:color="auto" w:fill="FFFFFF"/>
          <w:lang w:val="vi-VN"/>
        </w:rPr>
        <w:t>Chương trình mục tiêu quốc gia phát triển kinh tế - xã hội vùng đồng bào dân tộc thiểu </w:t>
      </w:r>
      <w:r w:rsidRPr="00B87200">
        <w:rPr>
          <w:iCs/>
          <w:sz w:val="28"/>
          <w:szCs w:val="28"/>
          <w:shd w:val="clear" w:color="auto" w:fill="FFFFFF"/>
        </w:rPr>
        <w:t>số </w:t>
      </w:r>
      <w:r w:rsidRPr="00B87200">
        <w:rPr>
          <w:iCs/>
          <w:sz w:val="28"/>
          <w:szCs w:val="28"/>
          <w:shd w:val="clear" w:color="auto" w:fill="FFFFFF"/>
          <w:lang w:val="vi-VN"/>
        </w:rPr>
        <w:t>và miền núi giai đoạn 2021-2030, giai đoạn </w:t>
      </w:r>
      <w:r w:rsidRPr="00B87200">
        <w:rPr>
          <w:iCs/>
          <w:sz w:val="28"/>
          <w:szCs w:val="28"/>
          <w:shd w:val="clear" w:color="auto" w:fill="FFFFFF"/>
        </w:rPr>
        <w:t>I</w:t>
      </w:r>
      <w:r w:rsidRPr="00B87200">
        <w:rPr>
          <w:iCs/>
          <w:sz w:val="28"/>
          <w:szCs w:val="28"/>
          <w:shd w:val="clear" w:color="auto" w:fill="FFFFFF"/>
          <w:lang w:val="vi-VN"/>
        </w:rPr>
        <w:t>; từ năm 2021 </w:t>
      </w:r>
      <w:r w:rsidRPr="00B87200">
        <w:rPr>
          <w:iCs/>
          <w:sz w:val="28"/>
          <w:szCs w:val="28"/>
          <w:shd w:val="clear" w:color="auto" w:fill="FFFFFF"/>
        </w:rPr>
        <w:t>đến</w:t>
      </w:r>
      <w:r w:rsidRPr="00B87200">
        <w:rPr>
          <w:iCs/>
          <w:sz w:val="28"/>
          <w:szCs w:val="28"/>
          <w:shd w:val="clear" w:color="auto" w:fill="FFFFFF"/>
          <w:lang w:val="vi-VN"/>
        </w:rPr>
        <w:t> năm 2025</w:t>
      </w:r>
      <w:r w:rsidR="005D07D2" w:rsidRPr="00B87200">
        <w:rPr>
          <w:iCs/>
          <w:sz w:val="28"/>
          <w:szCs w:val="28"/>
          <w:shd w:val="clear" w:color="auto" w:fill="FFFFFF"/>
        </w:rPr>
        <w:t>:</w:t>
      </w:r>
      <w:r w:rsidRPr="00B87200">
        <w:rPr>
          <w:iCs/>
          <w:sz w:val="28"/>
          <w:szCs w:val="28"/>
          <w:shd w:val="clear" w:color="auto" w:fill="FFFFFF"/>
        </w:rPr>
        <w:t xml:space="preserve"> “Đối tượng được hỗ trợ nhà ở là: </w:t>
      </w:r>
      <w:r w:rsidRPr="00B87200">
        <w:rPr>
          <w:sz w:val="28"/>
          <w:szCs w:val="28"/>
          <w:shd w:val="clear" w:color="auto" w:fill="FFFFFF"/>
          <w:lang w:val="vi-VN"/>
        </w:rPr>
        <w:t>Hộ dân tộc thiểu số nghèo; hộ nghèo dân tộc Kinh sinh sống ở xã đặc biệt khó khăn, thôn đặc biệt khó khăn vùng đồng bào dân tộc thiểu số và miền núi chưa có đất ở; chưa có nhà ở hoặc nhà ở bị dột nát, hư hỏng; làm nghề nông, lâm, ngư nghiệp nhưng không có hoặc thiếu trên 50% đất sản xuất theo định mức quy định của địa phương; có khó khăn về nước sinh hoạt. Ưu tiên hộ nghèo dân tộc thiểu số thuộc danh sách các dân tộc còn gặp nhiều khó khăn, có khó khăn đặc thù; hộ nghèo có phụ nữ là chủ hộ và là lao động duy nhất, trực tiếp nuôi dưỡng người thân không còn khả năng lao động hoặc chưa đến độ </w:t>
      </w:r>
      <w:r w:rsidRPr="00B87200">
        <w:rPr>
          <w:sz w:val="28"/>
          <w:szCs w:val="28"/>
          <w:shd w:val="clear" w:color="auto" w:fill="FFFFFF"/>
        </w:rPr>
        <w:t>tuổi </w:t>
      </w:r>
      <w:r w:rsidRPr="00B87200">
        <w:rPr>
          <w:sz w:val="28"/>
          <w:szCs w:val="28"/>
          <w:shd w:val="clear" w:color="auto" w:fill="FFFFFF"/>
          <w:lang w:val="vi-VN"/>
        </w:rPr>
        <w:t xml:space="preserve">lao động; </w:t>
      </w:r>
      <w:r w:rsidRPr="00B87200">
        <w:rPr>
          <w:sz w:val="28"/>
          <w:szCs w:val="28"/>
          <w:shd w:val="clear" w:color="auto" w:fill="FFFFFF"/>
        </w:rPr>
        <w:t xml:space="preserve">Nội dung số 02: Hỗ trợ nhà ở: </w:t>
      </w:r>
      <w:r w:rsidRPr="00B87200">
        <w:rPr>
          <w:sz w:val="28"/>
          <w:szCs w:val="28"/>
          <w:shd w:val="clear" w:color="auto" w:fill="FFFFFF"/>
        </w:rPr>
        <w:lastRenderedPageBreak/>
        <w:t>Hỗ trợ xây dựng 01 căn nhà theo phong tục tập quán của địa phương, định mức tính theo xây dựng 01 căn nhà cấp 4 đảm bảo 3 cứng (nền cứng, khung - tường cứng, mái cứng)”.</w:t>
      </w:r>
    </w:p>
    <w:p w:rsidR="00017EAC" w:rsidRPr="00B87200" w:rsidRDefault="00B141CB" w:rsidP="007B387C">
      <w:pPr>
        <w:pStyle w:val="NormalWeb"/>
        <w:shd w:val="clear" w:color="auto" w:fill="FFFFFF"/>
        <w:spacing w:before="120" w:beforeAutospacing="0" w:after="120" w:afterAutospacing="0"/>
        <w:ind w:firstLine="567"/>
        <w:jc w:val="both"/>
        <w:rPr>
          <w:sz w:val="28"/>
          <w:szCs w:val="28"/>
        </w:rPr>
      </w:pPr>
      <w:r w:rsidRPr="00B87200">
        <w:rPr>
          <w:sz w:val="28"/>
          <w:szCs w:val="28"/>
          <w:shd w:val="clear" w:color="auto" w:fill="FFFFFF"/>
        </w:rPr>
        <w:t xml:space="preserve">Tại Nghị định </w:t>
      </w:r>
      <w:r w:rsidR="005D07D2" w:rsidRPr="00B87200">
        <w:rPr>
          <w:sz w:val="28"/>
          <w:szCs w:val="28"/>
          <w:shd w:val="clear" w:color="auto" w:fill="FFFFFF"/>
        </w:rPr>
        <w:t xml:space="preserve">số 20/2021/NĐ-CP ngày 15 tháng </w:t>
      </w:r>
      <w:r w:rsidRPr="00B87200">
        <w:rPr>
          <w:sz w:val="28"/>
          <w:szCs w:val="28"/>
          <w:shd w:val="clear" w:color="auto" w:fill="FFFFFF"/>
        </w:rPr>
        <w:t>3</w:t>
      </w:r>
      <w:r w:rsidR="005D07D2" w:rsidRPr="00B87200">
        <w:rPr>
          <w:sz w:val="28"/>
          <w:szCs w:val="28"/>
          <w:shd w:val="clear" w:color="auto" w:fill="FFFFFF"/>
        </w:rPr>
        <w:t xml:space="preserve"> năm </w:t>
      </w:r>
      <w:r w:rsidRPr="00B87200">
        <w:rPr>
          <w:sz w:val="28"/>
          <w:szCs w:val="28"/>
          <w:shd w:val="clear" w:color="auto" w:fill="FFFFFF"/>
        </w:rPr>
        <w:t xml:space="preserve">2021 của Chính phủ </w:t>
      </w:r>
      <w:r w:rsidRPr="00B87200">
        <w:rPr>
          <w:iCs/>
          <w:sz w:val="28"/>
          <w:szCs w:val="28"/>
          <w:shd w:val="clear" w:color="auto" w:fill="FFFFFF"/>
          <w:lang w:val="vi-VN"/>
        </w:rPr>
        <w:t>quy định chính sách trợ giúp xã hội đối với đối tượng bảo trợ xã hội,</w:t>
      </w:r>
      <w:r w:rsidRPr="00B87200">
        <w:rPr>
          <w:sz w:val="28"/>
          <w:szCs w:val="28"/>
          <w:shd w:val="clear" w:color="auto" w:fill="FFFFFF"/>
        </w:rPr>
        <w:t xml:space="preserve"> quy định</w:t>
      </w:r>
      <w:r w:rsidR="005D07D2" w:rsidRPr="00B87200">
        <w:rPr>
          <w:sz w:val="28"/>
          <w:szCs w:val="28"/>
          <w:shd w:val="clear" w:color="auto" w:fill="FFFFFF"/>
        </w:rPr>
        <w:t>:</w:t>
      </w:r>
      <w:r w:rsidRPr="00B87200">
        <w:rPr>
          <w:sz w:val="28"/>
          <w:szCs w:val="28"/>
          <w:shd w:val="clear" w:color="auto" w:fill="FFFFFF"/>
        </w:rPr>
        <w:t xml:space="preserve"> </w:t>
      </w:r>
      <w:bookmarkStart w:id="3" w:name="dieu_15"/>
      <w:r w:rsidRPr="00B87200">
        <w:rPr>
          <w:sz w:val="28"/>
          <w:szCs w:val="28"/>
          <w:shd w:val="clear" w:color="auto" w:fill="FFFFFF"/>
        </w:rPr>
        <w:t>“</w:t>
      </w:r>
      <w:r w:rsidRPr="00B87200">
        <w:rPr>
          <w:bCs/>
          <w:sz w:val="28"/>
          <w:szCs w:val="28"/>
          <w:lang w:val="vi-VN"/>
        </w:rPr>
        <w:t>Hỗ trợ làm nhà ở, sửa chữa nhà ở</w:t>
      </w:r>
      <w:bookmarkEnd w:id="3"/>
      <w:r w:rsidRPr="00B87200">
        <w:rPr>
          <w:bCs/>
          <w:sz w:val="28"/>
          <w:szCs w:val="28"/>
        </w:rPr>
        <w:t xml:space="preserve">: </w:t>
      </w:r>
      <w:r w:rsidRPr="00B87200">
        <w:rPr>
          <w:sz w:val="28"/>
          <w:szCs w:val="28"/>
          <w:lang w:val="vi-VN"/>
        </w:rPr>
        <w:t>1. Hộ nghèo, hộ cận nghèo, hộ gia đình có hoàn cảnh khó khăn có nhà ở bị đổ, sập, trôi, cháy hoàn toàn do thiên tai, hỏa hoạn hoặc lý do bất khả kháng khác mà không còn nơi ở thì được xem xét hỗ trợ chi phí làm nhà ở với mức tối thiểu 40.000.000 đồng/hộ;</w:t>
      </w:r>
      <w:r w:rsidRPr="00B87200">
        <w:rPr>
          <w:sz w:val="28"/>
          <w:szCs w:val="28"/>
        </w:rPr>
        <w:t xml:space="preserve"> </w:t>
      </w:r>
      <w:r w:rsidRPr="00B87200">
        <w:rPr>
          <w:sz w:val="28"/>
          <w:szCs w:val="28"/>
          <w:lang w:val="vi-VN"/>
        </w:rPr>
        <w:t>2. Hộ phải di dời nhà ở khẩn cấp theo quyết định của cơ quan có thẩm quyền do nguy cơ sạt lở, lũ, lụt, thiên tai, hỏa hoạn hoặc lý do bất khả kháng khác được xem xét hỗ trợ chi phí di dời nhà ở với mức tối thiểu 30.000.000 đồng/hộ;</w:t>
      </w:r>
      <w:r w:rsidRPr="00B87200">
        <w:rPr>
          <w:sz w:val="28"/>
          <w:szCs w:val="28"/>
        </w:rPr>
        <w:t xml:space="preserve"> </w:t>
      </w:r>
      <w:r w:rsidRPr="00B87200">
        <w:rPr>
          <w:sz w:val="28"/>
          <w:szCs w:val="28"/>
          <w:lang w:val="vi-VN"/>
        </w:rPr>
        <w:t>3. Hộ nghèo, hộ cận nghèo, hộ gia đình có hoàn cảnh khó khăn có nhà ở bị hư hỏng nặng do thiên tai, hỏa hoạn hoặc lý do bất khả kháng khác mà không ở được thì được xem xét hỗ trợ chi phí sửa chữa nhà ở với mức tối thiểu 20.000.000 đồng/hộ</w:t>
      </w:r>
      <w:r w:rsidRPr="00B87200">
        <w:rPr>
          <w:sz w:val="28"/>
          <w:szCs w:val="28"/>
        </w:rPr>
        <w:t>”</w:t>
      </w:r>
      <w:r w:rsidRPr="00B87200">
        <w:rPr>
          <w:sz w:val="28"/>
          <w:szCs w:val="28"/>
          <w:lang w:val="vi-VN"/>
        </w:rPr>
        <w:t>.</w:t>
      </w:r>
      <w:r w:rsidRPr="00B87200">
        <w:rPr>
          <w:sz w:val="28"/>
          <w:szCs w:val="28"/>
        </w:rPr>
        <w:t xml:space="preserve"> </w:t>
      </w:r>
    </w:p>
    <w:p w:rsidR="00017EAC" w:rsidRPr="00B87200" w:rsidRDefault="00B141CB" w:rsidP="007B387C">
      <w:pPr>
        <w:tabs>
          <w:tab w:val="left" w:pos="545"/>
        </w:tabs>
        <w:spacing w:before="120" w:after="120"/>
        <w:ind w:firstLine="567"/>
        <w:jc w:val="both"/>
        <w:rPr>
          <w:sz w:val="28"/>
          <w:szCs w:val="28"/>
          <w:lang w:val="sv-SE"/>
        </w:rPr>
      </w:pPr>
      <w:r w:rsidRPr="00B87200">
        <w:rPr>
          <w:sz w:val="28"/>
          <w:szCs w:val="28"/>
        </w:rPr>
        <w:t>Như vậy, đối với các hộ nghèo, cận nghèo còn lại trên địa bàn các huyện, thành phố trong tỉnh không thuộc huyện nghèo, sẽ không có nguồn kinh phí để hỗ trợ xây dựng, sửa chữa nhà ở, .</w:t>
      </w:r>
      <w:r w:rsidRPr="00B87200">
        <w:rPr>
          <w:sz w:val="28"/>
          <w:szCs w:val="28"/>
          <w:lang w:val="sv-SE"/>
        </w:rPr>
        <w:t xml:space="preserve">.. </w:t>
      </w:r>
    </w:p>
    <w:p w:rsidR="00017EAC" w:rsidRPr="00B87200" w:rsidRDefault="00B141CB" w:rsidP="007B387C">
      <w:pPr>
        <w:spacing w:before="120" w:after="120"/>
        <w:ind w:firstLine="567"/>
        <w:jc w:val="both"/>
        <w:rPr>
          <w:sz w:val="28"/>
          <w:szCs w:val="28"/>
        </w:rPr>
      </w:pPr>
      <w:r w:rsidRPr="00B87200">
        <w:rPr>
          <w:sz w:val="28"/>
          <w:szCs w:val="28"/>
          <w:lang w:val="sv-SE"/>
        </w:rPr>
        <w:t xml:space="preserve">Trong khi đó, giai đoạn 2021-2025, tiêu chí về nhà ở tiếp tục được đưa vào là một trong sáu </w:t>
      </w:r>
      <w:r w:rsidRPr="00B87200">
        <w:rPr>
          <w:sz w:val="28"/>
          <w:szCs w:val="28"/>
          <w:shd w:val="clear" w:color="auto" w:fill="FFFFFF"/>
          <w:lang w:val="sv-SE"/>
        </w:rPr>
        <w:t xml:space="preserve">tiêu chí đo lường Nghèo được quy định tại Nghị định số 07/2021/NĐ-CP ngày </w:t>
      </w:r>
      <w:r w:rsidRPr="00B87200">
        <w:rPr>
          <w:iCs/>
          <w:sz w:val="28"/>
          <w:szCs w:val="28"/>
          <w:shd w:val="clear" w:color="auto" w:fill="FFFFFF"/>
          <w:lang w:val="vi-VN"/>
        </w:rPr>
        <w:t>27 tháng 01 năm 2021</w:t>
      </w:r>
      <w:r w:rsidR="005D07D2" w:rsidRPr="00B87200">
        <w:rPr>
          <w:iCs/>
          <w:sz w:val="28"/>
          <w:szCs w:val="28"/>
          <w:shd w:val="clear" w:color="auto" w:fill="FFFFFF"/>
        </w:rPr>
        <w:t xml:space="preserve"> của Chính phủ</w:t>
      </w:r>
      <w:r w:rsidRPr="00B87200">
        <w:rPr>
          <w:iCs/>
          <w:sz w:val="28"/>
          <w:szCs w:val="28"/>
          <w:shd w:val="clear" w:color="auto" w:fill="FFFFFF"/>
        </w:rPr>
        <w:t xml:space="preserve">  quy định</w:t>
      </w:r>
      <w:r w:rsidRPr="00B87200">
        <w:rPr>
          <w:i/>
          <w:iCs/>
          <w:sz w:val="28"/>
          <w:szCs w:val="28"/>
          <w:shd w:val="clear" w:color="auto" w:fill="FFFFFF"/>
        </w:rPr>
        <w:t xml:space="preserve"> c</w:t>
      </w:r>
      <w:r w:rsidRPr="00B87200">
        <w:rPr>
          <w:bCs/>
          <w:sz w:val="28"/>
          <w:szCs w:val="28"/>
          <w:shd w:val="clear" w:color="auto" w:fill="FFFFFF"/>
          <w:lang w:val="vi-VN"/>
        </w:rPr>
        <w:t>huẩn nghèo đa chiều giai đoạn 202</w:t>
      </w:r>
      <w:r w:rsidRPr="00B87200">
        <w:rPr>
          <w:bCs/>
          <w:sz w:val="28"/>
          <w:szCs w:val="28"/>
          <w:shd w:val="clear" w:color="auto" w:fill="FFFFFF"/>
        </w:rPr>
        <w:t>1</w:t>
      </w:r>
      <w:r w:rsidRPr="00B87200">
        <w:rPr>
          <w:bCs/>
          <w:sz w:val="28"/>
          <w:szCs w:val="28"/>
          <w:shd w:val="clear" w:color="auto" w:fill="FFFFFF"/>
          <w:lang w:val="vi-VN"/>
        </w:rPr>
        <w:t xml:space="preserve"> - 2025</w:t>
      </w:r>
      <w:r w:rsidRPr="00B87200">
        <w:rPr>
          <w:sz w:val="28"/>
          <w:szCs w:val="28"/>
          <w:shd w:val="clear" w:color="auto" w:fill="FFFFFF"/>
          <w:lang w:val="sv-SE"/>
        </w:rPr>
        <w:t xml:space="preserve"> (việc làm; y tế; giáo dục</w:t>
      </w:r>
      <w:r w:rsidRPr="00B87200">
        <w:rPr>
          <w:sz w:val="28"/>
          <w:szCs w:val="28"/>
          <w:shd w:val="clear" w:color="auto" w:fill="FFFFFF"/>
        </w:rPr>
        <w:t xml:space="preserve">; nhà ở; nước sinh hoạt và vệ sinh; thông tin). Đặc biệt theo </w:t>
      </w:r>
      <w:r w:rsidRPr="00B87200">
        <w:rPr>
          <w:sz w:val="28"/>
          <w:szCs w:val="28"/>
          <w:lang w:val="sv-SE"/>
        </w:rPr>
        <w:t>kết quả thống kê đầu năm 2022, toàn tỉnh có 2.141 hộ nghèo có n</w:t>
      </w:r>
      <w:r w:rsidRPr="00B87200">
        <w:rPr>
          <w:sz w:val="28"/>
          <w:szCs w:val="28"/>
        </w:rPr>
        <w:t>hà ở bị hư hỏng, dột nát, tạm bợ</w:t>
      </w:r>
      <w:r w:rsidRPr="00B87200">
        <w:rPr>
          <w:sz w:val="28"/>
          <w:szCs w:val="28"/>
          <w:lang w:val="sv-SE"/>
        </w:rPr>
        <w:t xml:space="preserve"> có nhu cầu được sửa chữa, xây dựng, trong đó có 944 hộ nghèo, hộ cận nghèo tại </w:t>
      </w:r>
      <w:r w:rsidRPr="00B87200">
        <w:rPr>
          <w:sz w:val="28"/>
          <w:szCs w:val="28"/>
        </w:rPr>
        <w:t>các huyện, thành phố trong tỉnh không thuộc huyện nghèo (TP Gia Nghĩa, các huyện Đắk R’lấp; Đắk Song, Đắk Mil, Cư Jut, Krông Nô). Tuy nhiên, để loại trừ thêm các đối tượng được hỗ trợ nhà ở từ các chương trình, chính sách hỗ trợ của Nhà nước (</w:t>
      </w:r>
      <w:r w:rsidRPr="00B87200">
        <w:rPr>
          <w:iCs/>
          <w:sz w:val="28"/>
          <w:szCs w:val="28"/>
          <w:shd w:val="clear" w:color="auto" w:fill="FFFFFF"/>
          <w:lang w:val="vi-VN"/>
        </w:rPr>
        <w:t>Chương trình mục tiêu quốc gia phát triển kinh tế - xã hội vùng đồng bào dân tộc thiểu </w:t>
      </w:r>
      <w:r w:rsidRPr="00B87200">
        <w:rPr>
          <w:iCs/>
          <w:sz w:val="28"/>
          <w:szCs w:val="28"/>
          <w:shd w:val="clear" w:color="auto" w:fill="FFFFFF"/>
        </w:rPr>
        <w:t>số </w:t>
      </w:r>
      <w:r w:rsidRPr="00B87200">
        <w:rPr>
          <w:iCs/>
          <w:sz w:val="28"/>
          <w:szCs w:val="28"/>
          <w:shd w:val="clear" w:color="auto" w:fill="FFFFFF"/>
          <w:lang w:val="vi-VN"/>
        </w:rPr>
        <w:t>và miền núi giai đoạn 2021-2030, giai đoạn </w:t>
      </w:r>
      <w:r w:rsidRPr="00B87200">
        <w:rPr>
          <w:iCs/>
          <w:sz w:val="28"/>
          <w:szCs w:val="28"/>
          <w:shd w:val="clear" w:color="auto" w:fill="FFFFFF"/>
        </w:rPr>
        <w:t>I</w:t>
      </w:r>
      <w:r w:rsidRPr="00B87200">
        <w:rPr>
          <w:iCs/>
          <w:sz w:val="28"/>
          <w:szCs w:val="28"/>
          <w:shd w:val="clear" w:color="auto" w:fill="FFFFFF"/>
          <w:lang w:val="vi-VN"/>
        </w:rPr>
        <w:t>; từ năm 2021 </w:t>
      </w:r>
      <w:r w:rsidRPr="00B87200">
        <w:rPr>
          <w:iCs/>
          <w:sz w:val="28"/>
          <w:szCs w:val="28"/>
          <w:shd w:val="clear" w:color="auto" w:fill="FFFFFF"/>
        </w:rPr>
        <w:t>đến</w:t>
      </w:r>
      <w:r w:rsidRPr="00B87200">
        <w:rPr>
          <w:iCs/>
          <w:sz w:val="28"/>
          <w:szCs w:val="28"/>
          <w:shd w:val="clear" w:color="auto" w:fill="FFFFFF"/>
          <w:lang w:val="vi-VN"/>
        </w:rPr>
        <w:t> năm 2025</w:t>
      </w:r>
      <w:r w:rsidRPr="00B87200">
        <w:rPr>
          <w:iCs/>
          <w:sz w:val="28"/>
          <w:szCs w:val="28"/>
          <w:shd w:val="clear" w:color="auto" w:fill="FFFFFF"/>
        </w:rPr>
        <w:t>)</w:t>
      </w:r>
      <w:r w:rsidRPr="00B87200">
        <w:rPr>
          <w:sz w:val="28"/>
          <w:szCs w:val="28"/>
        </w:rPr>
        <w:t>, các tổ chức chính trị xã hội khác (chương trình xây dựng nhà ở thiện nguyện của các Ngân hàng, tổ chức từ thiện, doanh nghiệp, …) thì dự kiến trên địa bàn tỉnh vẫn còn khoảng 500 hộ gia đình nghèo, cận nghèo có nhu cầu xây mới và sửa chữa nhà ở để đảm bảo điều kiện sống tốt nhất cho gia đình ổn định cuộc sống, vươn lên thoát nghèo.</w:t>
      </w:r>
    </w:p>
    <w:p w:rsidR="00017EAC" w:rsidRPr="00B87200" w:rsidRDefault="00B141CB" w:rsidP="007B387C">
      <w:pPr>
        <w:spacing w:before="120" w:after="120"/>
        <w:ind w:firstLine="567"/>
        <w:jc w:val="both"/>
        <w:rPr>
          <w:sz w:val="28"/>
          <w:szCs w:val="28"/>
        </w:rPr>
      </w:pPr>
      <w:r w:rsidRPr="00B87200">
        <w:rPr>
          <w:sz w:val="28"/>
          <w:szCs w:val="28"/>
        </w:rPr>
        <w:t>b) Mục tiêu giải quyết vấn đề</w:t>
      </w:r>
    </w:p>
    <w:p w:rsidR="00017EAC" w:rsidRPr="00B87200" w:rsidRDefault="00B141CB" w:rsidP="007B387C">
      <w:pPr>
        <w:tabs>
          <w:tab w:val="left" w:pos="545"/>
        </w:tabs>
        <w:spacing w:before="120" w:after="120"/>
        <w:ind w:firstLine="567"/>
        <w:jc w:val="both"/>
        <w:rPr>
          <w:bCs/>
          <w:sz w:val="28"/>
          <w:szCs w:val="28"/>
          <w:lang w:val="pt-BR"/>
        </w:rPr>
      </w:pPr>
      <w:r w:rsidRPr="00B87200">
        <w:rPr>
          <w:sz w:val="28"/>
          <w:szCs w:val="28"/>
          <w:shd w:val="clear" w:color="auto" w:fill="FFFFFF"/>
        </w:rPr>
        <w:t xml:space="preserve">Giai đoạn 2021-2025, tỉnh cần tiếp tục nghiên cứu, xây dựng chính sách riêng để hỗ trợ sửa chữa, nhà ở cho hộ nghèo tại các địa phương không phải huyện nghèo (Ngoài phạm vi, đối tượng được Quyết định số </w:t>
      </w:r>
      <w:r w:rsidRPr="00B87200">
        <w:rPr>
          <w:sz w:val="28"/>
          <w:szCs w:val="28"/>
        </w:rPr>
        <w:t xml:space="preserve">90/QĐ-TTg ngày 18/01/2022 của Thủ tướng Chính phủ; Quyết định số 1719/QĐ-TTg ngày 14/10/2021 của Thủ tướng Chính phủ phê duyệt </w:t>
      </w:r>
      <w:r w:rsidRPr="00B87200">
        <w:rPr>
          <w:iCs/>
          <w:sz w:val="28"/>
          <w:szCs w:val="28"/>
          <w:shd w:val="clear" w:color="auto" w:fill="FFFFFF"/>
          <w:lang w:val="vi-VN"/>
        </w:rPr>
        <w:t>Chương trình mục tiêu quốc gia phát triển kinh tế - xã hội vùng đồng bào dân tộc thiểu </w:t>
      </w:r>
      <w:r w:rsidRPr="00B87200">
        <w:rPr>
          <w:iCs/>
          <w:sz w:val="28"/>
          <w:szCs w:val="28"/>
          <w:shd w:val="clear" w:color="auto" w:fill="FFFFFF"/>
        </w:rPr>
        <w:t>số </w:t>
      </w:r>
      <w:r w:rsidRPr="00B87200">
        <w:rPr>
          <w:iCs/>
          <w:sz w:val="28"/>
          <w:szCs w:val="28"/>
          <w:shd w:val="clear" w:color="auto" w:fill="FFFFFF"/>
          <w:lang w:val="vi-VN"/>
        </w:rPr>
        <w:t>và miền núi giai đoạn 2021-2030, giai đoạn </w:t>
      </w:r>
      <w:r w:rsidRPr="00B87200">
        <w:rPr>
          <w:iCs/>
          <w:sz w:val="28"/>
          <w:szCs w:val="28"/>
          <w:shd w:val="clear" w:color="auto" w:fill="FFFFFF"/>
        </w:rPr>
        <w:t>I</w:t>
      </w:r>
      <w:r w:rsidRPr="00B87200">
        <w:rPr>
          <w:iCs/>
          <w:sz w:val="28"/>
          <w:szCs w:val="28"/>
          <w:shd w:val="clear" w:color="auto" w:fill="FFFFFF"/>
          <w:lang w:val="vi-VN"/>
        </w:rPr>
        <w:t>; từ năm 2021 </w:t>
      </w:r>
      <w:r w:rsidRPr="00B87200">
        <w:rPr>
          <w:iCs/>
          <w:sz w:val="28"/>
          <w:szCs w:val="28"/>
          <w:shd w:val="clear" w:color="auto" w:fill="FFFFFF"/>
        </w:rPr>
        <w:t>đến</w:t>
      </w:r>
      <w:r w:rsidRPr="00B87200">
        <w:rPr>
          <w:iCs/>
          <w:sz w:val="28"/>
          <w:szCs w:val="28"/>
          <w:shd w:val="clear" w:color="auto" w:fill="FFFFFF"/>
          <w:lang w:val="vi-VN"/>
        </w:rPr>
        <w:t> năm 2025</w:t>
      </w:r>
      <w:r w:rsidRPr="00B87200">
        <w:rPr>
          <w:iCs/>
          <w:sz w:val="28"/>
          <w:szCs w:val="28"/>
          <w:shd w:val="clear" w:color="auto" w:fill="FFFFFF"/>
        </w:rPr>
        <w:t xml:space="preserve">; </w:t>
      </w:r>
      <w:r w:rsidRPr="00B87200">
        <w:rPr>
          <w:sz w:val="28"/>
          <w:szCs w:val="28"/>
          <w:shd w:val="clear" w:color="auto" w:fill="FFFFFF"/>
        </w:rPr>
        <w:t xml:space="preserve">Nghị định 20/2021/NĐ-CP </w:t>
      </w:r>
      <w:r w:rsidRPr="00B87200">
        <w:rPr>
          <w:sz w:val="28"/>
          <w:szCs w:val="28"/>
          <w:shd w:val="clear" w:color="auto" w:fill="FFFFFF"/>
        </w:rPr>
        <w:lastRenderedPageBreak/>
        <w:t xml:space="preserve">ngày 15/3/2021 của Chính phủ về </w:t>
      </w:r>
      <w:r w:rsidRPr="00B87200">
        <w:rPr>
          <w:iCs/>
          <w:sz w:val="28"/>
          <w:szCs w:val="28"/>
          <w:shd w:val="clear" w:color="auto" w:fill="FFFFFF"/>
          <w:lang w:val="vi-VN"/>
        </w:rPr>
        <w:t>quy định chính sách trợ giúp xã hội đối với đối tượng bảo trợ xã hội</w:t>
      </w:r>
      <w:r w:rsidRPr="00B87200">
        <w:rPr>
          <w:iCs/>
          <w:sz w:val="28"/>
          <w:szCs w:val="28"/>
          <w:shd w:val="clear" w:color="auto" w:fill="FFFFFF"/>
        </w:rPr>
        <w:t xml:space="preserve">; và các </w:t>
      </w:r>
      <w:r w:rsidRPr="00B87200">
        <w:rPr>
          <w:sz w:val="28"/>
          <w:szCs w:val="28"/>
        </w:rPr>
        <w:t xml:space="preserve">chương trình, chính sách hỗ trợ khác của Nhà nước, các tổ chức chính trị xã hội, doanh nghiệp, …) góp phần vào việc đáp ứng </w:t>
      </w:r>
      <w:r w:rsidRPr="00B87200">
        <w:rPr>
          <w:sz w:val="28"/>
          <w:szCs w:val="28"/>
          <w:shd w:val="clear" w:color="auto" w:fill="FFFFFF"/>
        </w:rPr>
        <w:t xml:space="preserve">được điểm đo lường về nhà ở tại các kỳ rà soát hộ nghèo hằng năm và nâng cao chất lượng cuộc sống của hộ nghèo, góp phần giảm tỷ lệ </w:t>
      </w:r>
      <w:r w:rsidRPr="00B87200">
        <w:rPr>
          <w:bCs/>
          <w:sz w:val="28"/>
          <w:szCs w:val="28"/>
          <w:lang w:val="vi-VN"/>
        </w:rPr>
        <w:t>nghèo mới,</w:t>
      </w:r>
      <w:r w:rsidRPr="00B87200">
        <w:rPr>
          <w:bCs/>
          <w:sz w:val="28"/>
          <w:szCs w:val="28"/>
        </w:rPr>
        <w:t xml:space="preserve"> </w:t>
      </w:r>
      <w:r w:rsidRPr="00B87200">
        <w:rPr>
          <w:bCs/>
          <w:sz w:val="28"/>
          <w:szCs w:val="28"/>
          <w:lang w:val="vi-VN"/>
        </w:rPr>
        <w:t xml:space="preserve">tái nghèo </w:t>
      </w:r>
      <w:r w:rsidRPr="00B87200">
        <w:rPr>
          <w:bCs/>
          <w:sz w:val="28"/>
          <w:szCs w:val="28"/>
        </w:rPr>
        <w:t>khi gặp thiên tai, ốm đau, dịch bệnh,…</w:t>
      </w:r>
      <w:r w:rsidRPr="00B87200">
        <w:rPr>
          <w:bCs/>
          <w:sz w:val="28"/>
          <w:szCs w:val="28"/>
          <w:lang w:val="pt-BR"/>
        </w:rPr>
        <w:t xml:space="preserve">.  </w:t>
      </w:r>
    </w:p>
    <w:p w:rsidR="00017EAC" w:rsidRPr="00B87200" w:rsidRDefault="00B141CB" w:rsidP="007B387C">
      <w:pPr>
        <w:spacing w:before="120" w:after="120"/>
        <w:ind w:firstLine="567"/>
        <w:jc w:val="both"/>
        <w:rPr>
          <w:sz w:val="28"/>
          <w:szCs w:val="28"/>
        </w:rPr>
      </w:pPr>
      <w:r w:rsidRPr="00B87200">
        <w:rPr>
          <w:sz w:val="28"/>
          <w:szCs w:val="28"/>
        </w:rPr>
        <w:t>c) Giải pháp đề xuất để giải quyết vấn đề</w:t>
      </w:r>
    </w:p>
    <w:p w:rsidR="00017EAC" w:rsidRPr="00B87200" w:rsidRDefault="00B141CB" w:rsidP="007B387C">
      <w:pPr>
        <w:spacing w:before="120" w:after="120"/>
        <w:ind w:firstLine="567"/>
        <w:jc w:val="both"/>
        <w:rPr>
          <w:sz w:val="28"/>
          <w:szCs w:val="28"/>
        </w:rPr>
      </w:pPr>
      <w:r w:rsidRPr="00B87200">
        <w:rPr>
          <w:sz w:val="28"/>
          <w:szCs w:val="28"/>
        </w:rPr>
        <w:t xml:space="preserve">Việc hỗ trợ về nhà ở cho </w:t>
      </w:r>
      <w:r w:rsidR="00650D40" w:rsidRPr="00B87200">
        <w:rPr>
          <w:sz w:val="28"/>
          <w:szCs w:val="28"/>
        </w:rPr>
        <w:t>h</w:t>
      </w:r>
      <w:r w:rsidRPr="00B87200">
        <w:rPr>
          <w:sz w:val="28"/>
          <w:szCs w:val="28"/>
        </w:rPr>
        <w:t xml:space="preserve">ộ nghèo, hộ cận nghèo (theo chuẩn nghèo đa chiều giai đoạn 2022-2025 tại </w:t>
      </w:r>
      <w:r w:rsidRPr="00B87200">
        <w:rPr>
          <w:sz w:val="28"/>
          <w:szCs w:val="28"/>
          <w:lang w:val="pt-BR"/>
        </w:rPr>
        <w:t>Nghị định số 07/2021/NĐ-CP ngày 27 tháng 01 năm 2021 của Chính phủ quy định chuẩn nghèo đa chiều giai đoạn 2021-2025</w:t>
      </w:r>
      <w:r w:rsidRPr="00B87200">
        <w:rPr>
          <w:sz w:val="28"/>
          <w:szCs w:val="28"/>
        </w:rPr>
        <w:t xml:space="preserve">) là điều rất cần thiết. Tuy nhiên cần có quy định rõ: Hộ nghèo, hộ cận nghèo chưa được hỗ trợ nhà ở từ các chương trình, chính sách hỗ trợ của Nhà nước, các tổ chức chính trị xã hội khác và thuộc một trong các trường hợp sau: </w:t>
      </w:r>
    </w:p>
    <w:p w:rsidR="00017EAC" w:rsidRPr="00B87200" w:rsidRDefault="00B141CB" w:rsidP="007B387C">
      <w:pPr>
        <w:spacing w:before="120" w:after="120"/>
        <w:ind w:firstLine="567"/>
        <w:jc w:val="both"/>
        <w:rPr>
          <w:sz w:val="28"/>
          <w:szCs w:val="28"/>
        </w:rPr>
      </w:pPr>
      <w:r w:rsidRPr="00B87200">
        <w:rPr>
          <w:sz w:val="28"/>
          <w:szCs w:val="28"/>
        </w:rPr>
        <w:t>- Hộ chưa có nhà ở hoặc nhà ở thuộc loại không bền chắc (trong 3 kết cấu chính là nền – móng, khung - tường, mái thì có ít nhất hai kết cấu được làm</w:t>
      </w:r>
      <w:r w:rsidR="00650D40" w:rsidRPr="00B87200">
        <w:rPr>
          <w:sz w:val="28"/>
          <w:szCs w:val="28"/>
        </w:rPr>
        <w:t xml:space="preserve"> bằng vật liệu không bền chắc).</w:t>
      </w:r>
    </w:p>
    <w:p w:rsidR="00017EAC" w:rsidRPr="00B87200" w:rsidRDefault="00B141CB" w:rsidP="007B387C">
      <w:pPr>
        <w:spacing w:before="120" w:after="120"/>
        <w:ind w:firstLine="567"/>
        <w:jc w:val="both"/>
        <w:rPr>
          <w:sz w:val="28"/>
          <w:szCs w:val="28"/>
        </w:rPr>
      </w:pPr>
      <w:r w:rsidRPr="00B87200">
        <w:rPr>
          <w:sz w:val="28"/>
          <w:szCs w:val="28"/>
        </w:rPr>
        <w:t>- Diện tích nhà ở bình quân đầu người của hộ nhỏ hơn 8</w:t>
      </w:r>
      <w:r w:rsidRPr="00B87200">
        <w:rPr>
          <w:sz w:val="28"/>
          <w:szCs w:val="28"/>
          <w:shd w:val="clear" w:color="auto" w:fill="FFFFFF"/>
        </w:rPr>
        <w:t>m²</w:t>
      </w:r>
      <w:r w:rsidR="00650D40" w:rsidRPr="00B87200">
        <w:rPr>
          <w:sz w:val="28"/>
          <w:szCs w:val="28"/>
        </w:rPr>
        <w:t>.</w:t>
      </w:r>
    </w:p>
    <w:p w:rsidR="00017EAC" w:rsidRPr="00B87200" w:rsidRDefault="00B141CB" w:rsidP="007B387C">
      <w:pPr>
        <w:pStyle w:val="NormalWeb"/>
        <w:shd w:val="clear" w:color="auto" w:fill="FFFFFF"/>
        <w:spacing w:before="120" w:beforeAutospacing="0" w:after="120" w:afterAutospacing="0"/>
        <w:ind w:firstLine="567"/>
        <w:jc w:val="both"/>
        <w:rPr>
          <w:bCs/>
          <w:iCs/>
          <w:sz w:val="28"/>
          <w:szCs w:val="28"/>
          <w:lang w:val="da-DK"/>
        </w:rPr>
      </w:pPr>
      <w:r w:rsidRPr="00B87200">
        <w:rPr>
          <w:bCs/>
          <w:iCs/>
          <w:sz w:val="28"/>
          <w:szCs w:val="28"/>
          <w:lang w:val="da-DK"/>
        </w:rPr>
        <w:t xml:space="preserve">Nội dung, định mức hỗ trợ: Hỗ trợ 20 triệu đồng/hộ (trừ địa bàn huyện nghèo Đắk Glong và Tuy Đức đã được ngân sách </w:t>
      </w:r>
      <w:r w:rsidR="00650D40" w:rsidRPr="00B87200">
        <w:rPr>
          <w:bCs/>
          <w:iCs/>
          <w:sz w:val="28"/>
          <w:szCs w:val="28"/>
          <w:lang w:val="da-DK"/>
        </w:rPr>
        <w:t>t</w:t>
      </w:r>
      <w:r w:rsidRPr="00B87200">
        <w:rPr>
          <w:bCs/>
          <w:iCs/>
          <w:sz w:val="28"/>
          <w:szCs w:val="28"/>
          <w:lang w:val="da-DK"/>
        </w:rPr>
        <w:t xml:space="preserve">rung ương hỗ trợ). </w:t>
      </w:r>
    </w:p>
    <w:p w:rsidR="00017EAC" w:rsidRPr="00B87200" w:rsidRDefault="00B141CB" w:rsidP="007B387C">
      <w:pPr>
        <w:spacing w:before="120" w:after="120"/>
        <w:ind w:firstLine="567"/>
        <w:jc w:val="both"/>
        <w:rPr>
          <w:bCs/>
          <w:iCs/>
          <w:sz w:val="28"/>
          <w:szCs w:val="28"/>
          <w:lang w:val="da-DK"/>
        </w:rPr>
      </w:pPr>
      <w:r w:rsidRPr="00B87200">
        <w:rPr>
          <w:bCs/>
          <w:iCs/>
          <w:sz w:val="28"/>
          <w:szCs w:val="28"/>
          <w:lang w:val="da-DK"/>
        </w:rPr>
        <w:t>- Ngoài ra, hỗ trợ thêm 10 triệu đồng/hộ cho các đối tượng thuộc một trong các diện ưu tiên sau: H</w:t>
      </w:r>
      <w:r w:rsidRPr="00B87200">
        <w:rPr>
          <w:bCs/>
          <w:iCs/>
          <w:sz w:val="28"/>
          <w:szCs w:val="28"/>
        </w:rPr>
        <w:t xml:space="preserve">ộ gia đình đang </w:t>
      </w:r>
      <w:r w:rsidRPr="00B87200">
        <w:rPr>
          <w:bCs/>
          <w:iCs/>
          <w:sz w:val="28"/>
          <w:szCs w:val="28"/>
          <w:lang w:val="da-DK"/>
        </w:rPr>
        <w:t xml:space="preserve">cư trú tại vùng có điều kiện kinh tế </w:t>
      </w:r>
      <w:r w:rsidR="00650D40" w:rsidRPr="00B87200">
        <w:rPr>
          <w:bCs/>
          <w:iCs/>
          <w:sz w:val="28"/>
          <w:szCs w:val="28"/>
          <w:lang w:val="da-DK"/>
        </w:rPr>
        <w:t>- xã hội đặc biệt khó khăn; h</w:t>
      </w:r>
      <w:r w:rsidRPr="00B87200">
        <w:rPr>
          <w:bCs/>
          <w:iCs/>
          <w:sz w:val="28"/>
          <w:szCs w:val="28"/>
          <w:lang w:val="da-DK"/>
        </w:rPr>
        <w:t>ộ gia đình có hoàn cảnh đặc biệt khó khăn (chủ hộ là người già không có sứ</w:t>
      </w:r>
      <w:r w:rsidR="00650D40" w:rsidRPr="00B87200">
        <w:rPr>
          <w:bCs/>
          <w:iCs/>
          <w:sz w:val="28"/>
          <w:szCs w:val="28"/>
          <w:lang w:val="da-DK"/>
        </w:rPr>
        <w:t>c lao động, neo đơn, tàn tật); h</w:t>
      </w:r>
      <w:r w:rsidRPr="00B87200">
        <w:rPr>
          <w:bCs/>
          <w:iCs/>
          <w:sz w:val="28"/>
          <w:szCs w:val="28"/>
          <w:lang w:val="da-DK"/>
        </w:rPr>
        <w:t>ộ gia đình là người đồng bào dân tộc thiểu số.</w:t>
      </w:r>
    </w:p>
    <w:p w:rsidR="00017EAC" w:rsidRPr="00B87200" w:rsidRDefault="00B141CB" w:rsidP="007B387C">
      <w:pPr>
        <w:spacing w:before="120" w:after="120"/>
        <w:ind w:firstLine="567"/>
        <w:jc w:val="both"/>
        <w:rPr>
          <w:sz w:val="28"/>
          <w:szCs w:val="28"/>
        </w:rPr>
      </w:pPr>
      <w:r w:rsidRPr="00B87200">
        <w:rPr>
          <w:sz w:val="28"/>
          <w:szCs w:val="28"/>
        </w:rPr>
        <w:t xml:space="preserve">Dự kiến cả giai đoạn có khoảng 500 hộ thụ hưởng chính sách này, kinh phí dự kiến trên </w:t>
      </w:r>
      <w:r w:rsidRPr="00B87200">
        <w:rPr>
          <w:bCs/>
          <w:sz w:val="28"/>
          <w:szCs w:val="28"/>
        </w:rPr>
        <w:t xml:space="preserve">10,4 </w:t>
      </w:r>
      <w:r w:rsidRPr="00B87200">
        <w:rPr>
          <w:sz w:val="28"/>
          <w:szCs w:val="28"/>
        </w:rPr>
        <w:t>tỷ đồng.</w:t>
      </w:r>
    </w:p>
    <w:p w:rsidR="00017EAC" w:rsidRPr="00B87200" w:rsidRDefault="00B141CB" w:rsidP="007B387C">
      <w:pPr>
        <w:widowControl w:val="0"/>
        <w:tabs>
          <w:tab w:val="left" w:pos="567"/>
          <w:tab w:val="right" w:leader="dot" w:pos="9214"/>
        </w:tabs>
        <w:spacing w:before="120" w:after="120"/>
        <w:ind w:firstLine="567"/>
        <w:jc w:val="both"/>
        <w:rPr>
          <w:sz w:val="28"/>
          <w:szCs w:val="28"/>
        </w:rPr>
      </w:pPr>
      <w:r w:rsidRPr="00B87200">
        <w:rPr>
          <w:sz w:val="28"/>
          <w:szCs w:val="28"/>
        </w:rPr>
        <w:t>Nguồn ngân sách tỉnh đảm bảo 100% để thực hiện chính sách.</w:t>
      </w:r>
    </w:p>
    <w:p w:rsidR="00017EAC" w:rsidRPr="00B87200" w:rsidRDefault="00B141CB" w:rsidP="007B387C">
      <w:pPr>
        <w:widowControl w:val="0"/>
        <w:tabs>
          <w:tab w:val="left" w:pos="567"/>
          <w:tab w:val="right" w:leader="dot" w:pos="9214"/>
        </w:tabs>
        <w:spacing w:before="120" w:after="120"/>
        <w:ind w:firstLine="567"/>
        <w:jc w:val="both"/>
        <w:rPr>
          <w:i/>
          <w:sz w:val="28"/>
          <w:szCs w:val="28"/>
        </w:rPr>
      </w:pPr>
      <w:r w:rsidRPr="00B87200">
        <w:rPr>
          <w:i/>
          <w:sz w:val="28"/>
          <w:szCs w:val="28"/>
        </w:rPr>
        <w:t>(Chi tiết tại Phụ lục số 03 đính kèm)</w:t>
      </w:r>
    </w:p>
    <w:p w:rsidR="00017EAC" w:rsidRPr="00B87200" w:rsidRDefault="00B141CB" w:rsidP="007B387C">
      <w:pPr>
        <w:widowControl w:val="0"/>
        <w:tabs>
          <w:tab w:val="left" w:pos="567"/>
          <w:tab w:val="right" w:leader="dot" w:pos="9214"/>
        </w:tabs>
        <w:spacing w:before="120" w:after="120"/>
        <w:ind w:firstLine="567"/>
        <w:jc w:val="both"/>
        <w:rPr>
          <w:sz w:val="28"/>
          <w:szCs w:val="28"/>
        </w:rPr>
      </w:pPr>
      <w:r w:rsidRPr="00B87200">
        <w:rPr>
          <w:sz w:val="28"/>
          <w:szCs w:val="28"/>
        </w:rPr>
        <w:t>d) Đánh giá tác động của các giải pháp đối với đối tượng trực tiếp thụ hưởng và đối tượng khác có liên quan</w:t>
      </w:r>
    </w:p>
    <w:p w:rsidR="00017EAC" w:rsidRPr="00B87200" w:rsidRDefault="00B141CB" w:rsidP="007B387C">
      <w:pPr>
        <w:widowControl w:val="0"/>
        <w:tabs>
          <w:tab w:val="left" w:pos="567"/>
          <w:tab w:val="right" w:leader="dot" w:pos="9214"/>
        </w:tabs>
        <w:spacing w:before="120" w:after="120"/>
        <w:ind w:firstLine="567"/>
        <w:jc w:val="both"/>
        <w:rPr>
          <w:sz w:val="28"/>
          <w:szCs w:val="28"/>
        </w:rPr>
      </w:pPr>
      <w:r w:rsidRPr="00B87200">
        <w:rPr>
          <w:sz w:val="28"/>
          <w:szCs w:val="28"/>
        </w:rPr>
        <w:t>Tác động về hệ thống pháp luật</w:t>
      </w:r>
      <w:r w:rsidR="00650D40" w:rsidRPr="00B87200">
        <w:rPr>
          <w:sz w:val="28"/>
          <w:szCs w:val="28"/>
        </w:rPr>
        <w:t xml:space="preserve">: </w:t>
      </w:r>
      <w:r w:rsidRPr="00B87200">
        <w:rPr>
          <w:sz w:val="28"/>
          <w:szCs w:val="28"/>
        </w:rPr>
        <w:t xml:space="preserve">Việc ban hành chính sách hỗ trợ nhà ở đối với hộ nghèo, hộ cận nghèo góp phần khẳng định chủ trương, quyết sách đúng đắn của Đảng và Nhà nước. Chính sách nhận được sự đồng tình, ủng hộ và đánh </w:t>
      </w:r>
      <w:r w:rsidR="00650D40" w:rsidRPr="00B87200">
        <w:rPr>
          <w:sz w:val="28"/>
          <w:szCs w:val="28"/>
        </w:rPr>
        <w:t>giá cao của đa số các tầng lớp N</w:t>
      </w:r>
      <w:r w:rsidRPr="00B87200">
        <w:rPr>
          <w:sz w:val="28"/>
          <w:szCs w:val="28"/>
        </w:rPr>
        <w:t>hân dân, đặc biệt l</w:t>
      </w:r>
      <w:r w:rsidR="00650D40" w:rsidRPr="00B87200">
        <w:rPr>
          <w:sz w:val="28"/>
          <w:szCs w:val="28"/>
        </w:rPr>
        <w:t>à hộ nghèo cũng như các cấp ủy Đ</w:t>
      </w:r>
      <w:r w:rsidRPr="00B87200">
        <w:rPr>
          <w:sz w:val="28"/>
          <w:szCs w:val="28"/>
        </w:rPr>
        <w:t xml:space="preserve">ảng, chính quyền, đoàn thể từ cấp tỉnh đến cấp xã. </w:t>
      </w:r>
    </w:p>
    <w:p w:rsidR="00017EAC" w:rsidRPr="00B87200" w:rsidRDefault="00B141CB" w:rsidP="007B387C">
      <w:pPr>
        <w:widowControl w:val="0"/>
        <w:tabs>
          <w:tab w:val="left" w:pos="567"/>
          <w:tab w:val="right" w:leader="dot" w:pos="9214"/>
        </w:tabs>
        <w:spacing w:before="120" w:after="120"/>
        <w:ind w:firstLine="567"/>
        <w:jc w:val="both"/>
        <w:rPr>
          <w:sz w:val="28"/>
          <w:szCs w:val="28"/>
        </w:rPr>
      </w:pPr>
      <w:r w:rsidRPr="00B87200">
        <w:rPr>
          <w:sz w:val="28"/>
          <w:szCs w:val="28"/>
        </w:rPr>
        <w:t xml:space="preserve"> Tác động về xã hội</w:t>
      </w:r>
      <w:r w:rsidR="00650D40" w:rsidRPr="00B87200">
        <w:rPr>
          <w:sz w:val="28"/>
          <w:szCs w:val="28"/>
        </w:rPr>
        <w:t xml:space="preserve">: </w:t>
      </w:r>
      <w:r w:rsidRPr="00B87200">
        <w:rPr>
          <w:sz w:val="28"/>
          <w:szCs w:val="28"/>
        </w:rPr>
        <w:t xml:space="preserve">Kết quả thực hiện chính sách đã tạo điều kiện cho các hộ nghèo ở nông thôn có nhà ở an toàn, ổn định, giúp cho các hộ nghèo yên tâm lao động sản xuất, phát triển kinh tế vươn lên thoát nghèo, góp phần thực hiện thắng lợi Chương trình mục tiêu quốc gia giảm nghèo bền vững và Chương trình mục tiêu quốc gia xây dựng nông thôn mới. Đồng thời, thông qua việc triển khai </w:t>
      </w:r>
      <w:r w:rsidRPr="00B87200">
        <w:rPr>
          <w:sz w:val="28"/>
          <w:szCs w:val="28"/>
        </w:rPr>
        <w:lastRenderedPageBreak/>
        <w:t>thực hiện chính sách hỗ trợ đã khơi dậy tinh thần tương thân, tương ái, đoàn kết giúp đỡ trong cộng đồng. Chính sách hỗ trợ nhà ở sẽ đ</w:t>
      </w:r>
      <w:r w:rsidRPr="00B87200">
        <w:rPr>
          <w:sz w:val="28"/>
          <w:szCs w:val="28"/>
          <w:shd w:val="clear" w:color="auto" w:fill="FFFFFF"/>
        </w:rPr>
        <w:t>áp ứng tốt tiêu chí đo lường dịch vụ xã hội về nhà ở trong các kỳ rà soát hộ nghèo, hộ cận nghèo hằng năm giai đoạn 2022-2025. Đặc biệt</w:t>
      </w:r>
      <w:r w:rsidR="00650D40" w:rsidRPr="00B87200">
        <w:rPr>
          <w:sz w:val="28"/>
          <w:szCs w:val="28"/>
          <w:shd w:val="clear" w:color="auto" w:fill="FFFFFF"/>
        </w:rPr>
        <w:t>,</w:t>
      </w:r>
      <w:r w:rsidRPr="00B87200">
        <w:rPr>
          <w:sz w:val="28"/>
          <w:szCs w:val="28"/>
          <w:shd w:val="clear" w:color="auto" w:fill="FFFFFF"/>
        </w:rPr>
        <w:t xml:space="preserve"> v</w:t>
      </w:r>
      <w:r w:rsidRPr="00B87200">
        <w:rPr>
          <w:sz w:val="28"/>
          <w:szCs w:val="28"/>
        </w:rPr>
        <w:t>iệc vận động, hướng dẫn người nghèo tích cực tham gia xây dựng nhà ở cho chính mình còn tạo cho họ có sự chủ động, tự tin để vươn lên thoát nghèo bền vững.</w:t>
      </w:r>
    </w:p>
    <w:p w:rsidR="00017EAC" w:rsidRPr="00B87200" w:rsidRDefault="00B141CB" w:rsidP="007B387C">
      <w:pPr>
        <w:widowControl w:val="0"/>
        <w:tabs>
          <w:tab w:val="left" w:pos="567"/>
          <w:tab w:val="right" w:leader="dot" w:pos="9214"/>
        </w:tabs>
        <w:spacing w:before="120" w:after="120"/>
        <w:ind w:firstLine="567"/>
        <w:jc w:val="both"/>
        <w:rPr>
          <w:sz w:val="28"/>
          <w:szCs w:val="28"/>
          <w:shd w:val="clear" w:color="auto" w:fill="FFFFFF"/>
        </w:rPr>
      </w:pPr>
      <w:r w:rsidRPr="00B87200">
        <w:rPr>
          <w:sz w:val="28"/>
          <w:szCs w:val="28"/>
        </w:rPr>
        <w:t>Về thủ tục hành chính</w:t>
      </w:r>
      <w:r w:rsidR="00650D40" w:rsidRPr="00B87200">
        <w:rPr>
          <w:sz w:val="28"/>
          <w:szCs w:val="28"/>
        </w:rPr>
        <w:t>:</w:t>
      </w:r>
    </w:p>
    <w:p w:rsidR="00017EAC" w:rsidRPr="00B87200" w:rsidRDefault="00650D40" w:rsidP="007B387C">
      <w:pPr>
        <w:widowControl w:val="0"/>
        <w:tabs>
          <w:tab w:val="left" w:pos="567"/>
          <w:tab w:val="right" w:leader="dot" w:pos="9214"/>
        </w:tabs>
        <w:spacing w:before="120" w:after="120"/>
        <w:ind w:firstLine="567"/>
        <w:jc w:val="both"/>
        <w:rPr>
          <w:sz w:val="28"/>
          <w:szCs w:val="28"/>
        </w:rPr>
      </w:pPr>
      <w:r w:rsidRPr="00B87200">
        <w:rPr>
          <w:sz w:val="28"/>
          <w:szCs w:val="28"/>
          <w:lang w:val="sv-SE"/>
        </w:rPr>
        <w:t xml:space="preserve">- </w:t>
      </w:r>
      <w:r w:rsidR="00B141CB" w:rsidRPr="00B87200">
        <w:rPr>
          <w:sz w:val="28"/>
          <w:szCs w:val="28"/>
          <w:lang w:val="sv-SE"/>
        </w:rPr>
        <w:t xml:space="preserve">Khi chính sách được ban hành, quá trình thực hiện, báo cáo quyết toán, tổng hợp sẽ thuận lợi vì thực hiện như theo </w:t>
      </w:r>
      <w:r w:rsidR="00B141CB" w:rsidRPr="00B87200">
        <w:rPr>
          <w:sz w:val="28"/>
          <w:szCs w:val="28"/>
        </w:rPr>
        <w:t xml:space="preserve">quy định tại dự án 5, hỗ trợ về nhà ở tại </w:t>
      </w:r>
      <w:r w:rsidR="00B141CB" w:rsidRPr="00B87200">
        <w:rPr>
          <w:sz w:val="28"/>
          <w:szCs w:val="28"/>
          <w:shd w:val="clear" w:color="auto" w:fill="FFFFFF"/>
        </w:rPr>
        <w:t xml:space="preserve">Quyết định số </w:t>
      </w:r>
      <w:r w:rsidR="00B141CB" w:rsidRPr="00B87200">
        <w:rPr>
          <w:sz w:val="28"/>
          <w:szCs w:val="28"/>
        </w:rPr>
        <w:t xml:space="preserve">90/QĐ-TTg ngày 18/01/2022 của Thủ tướng Chính phủ. </w:t>
      </w:r>
      <w:r w:rsidR="00B141CB" w:rsidRPr="00B87200">
        <w:rPr>
          <w:iCs/>
          <w:sz w:val="28"/>
          <w:szCs w:val="28"/>
          <w:shd w:val="clear" w:color="auto" w:fill="FFFFFF"/>
        </w:rPr>
        <w:t>Trên cơ sở thủ tục hành chính đã được c</w:t>
      </w:r>
      <w:r w:rsidRPr="00B87200">
        <w:rPr>
          <w:iCs/>
          <w:sz w:val="28"/>
          <w:szCs w:val="28"/>
          <w:shd w:val="clear" w:color="auto" w:fill="FFFFFF"/>
        </w:rPr>
        <w:t>ấp t</w:t>
      </w:r>
      <w:r w:rsidR="00B141CB" w:rsidRPr="00B87200">
        <w:rPr>
          <w:iCs/>
          <w:sz w:val="28"/>
          <w:szCs w:val="28"/>
          <w:shd w:val="clear" w:color="auto" w:fill="FFFFFF"/>
        </w:rPr>
        <w:t xml:space="preserve">rung ương quy định để thực hiện như Dự án 5 Quyết định số 90/QĐ-TTg thì không phát sinh thủ tục hành chính mới. </w:t>
      </w:r>
    </w:p>
    <w:p w:rsidR="00017EAC" w:rsidRPr="00B87200" w:rsidRDefault="00650D40" w:rsidP="007B387C">
      <w:pPr>
        <w:spacing w:before="120" w:after="120"/>
        <w:ind w:firstLine="567"/>
        <w:jc w:val="both"/>
        <w:rPr>
          <w:sz w:val="28"/>
          <w:szCs w:val="28"/>
        </w:rPr>
      </w:pPr>
      <w:r w:rsidRPr="00B87200">
        <w:rPr>
          <w:sz w:val="28"/>
          <w:szCs w:val="28"/>
        </w:rPr>
        <w:t xml:space="preserve">- </w:t>
      </w:r>
      <w:r w:rsidR="00B141CB" w:rsidRPr="00B87200">
        <w:rPr>
          <w:sz w:val="28"/>
          <w:szCs w:val="28"/>
        </w:rPr>
        <w:t xml:space="preserve">Trong trường hợp các đối tượng thụ hưởng hưởng hỗ trợ nhà ở từ các chương trình, chính sách hỗ trợ của Nhà nước, các tổ chức chính trị xã hội khác thì cấp cơ sở cũng dễ dàng thực hiện, kiểm soát được, để đảm bảo công bằng, đúng đối tượng trên cơ sở nguồn lực được giao. </w:t>
      </w:r>
    </w:p>
    <w:p w:rsidR="00017EAC" w:rsidRPr="00B87200" w:rsidRDefault="00650D40" w:rsidP="007B387C">
      <w:pPr>
        <w:spacing w:before="120" w:after="120"/>
        <w:ind w:firstLine="567"/>
        <w:jc w:val="both"/>
        <w:rPr>
          <w:color w:val="FF0000"/>
          <w:sz w:val="28"/>
          <w:szCs w:val="28"/>
        </w:rPr>
      </w:pPr>
      <w:r w:rsidRPr="00B87200">
        <w:rPr>
          <w:color w:val="FF0000"/>
          <w:sz w:val="28"/>
          <w:szCs w:val="28"/>
        </w:rPr>
        <w:t>e) Kiến nghị giải pháp lựa chọn:</w:t>
      </w:r>
      <w:r w:rsidRPr="00B87200">
        <w:rPr>
          <w:sz w:val="28"/>
          <w:szCs w:val="28"/>
        </w:rPr>
        <w:t xml:space="preserve"> Trình Hội đồng nhân dân tỉnh thông qua chính sách để triển khai thực hiện theo quy định của pháp luật.</w:t>
      </w:r>
    </w:p>
    <w:p w:rsidR="00017EAC" w:rsidRPr="00B87200" w:rsidRDefault="00B141CB" w:rsidP="007B387C">
      <w:pPr>
        <w:spacing w:before="120" w:after="120"/>
        <w:ind w:firstLine="567"/>
        <w:jc w:val="both"/>
        <w:rPr>
          <w:sz w:val="28"/>
          <w:szCs w:val="28"/>
        </w:rPr>
      </w:pPr>
      <w:r w:rsidRPr="00B87200">
        <w:rPr>
          <w:b/>
          <w:sz w:val="28"/>
          <w:szCs w:val="28"/>
        </w:rPr>
        <w:t>4.</w:t>
      </w:r>
      <w:r w:rsidR="009F1AC9" w:rsidRPr="00B87200">
        <w:rPr>
          <w:b/>
          <w:sz w:val="28"/>
          <w:szCs w:val="28"/>
        </w:rPr>
        <w:t xml:space="preserve"> Tổng số đối tượng thụ hưởng và tổng kinh phí thực hiện (dự kiến)</w:t>
      </w:r>
      <w:r w:rsidR="009F1AC9" w:rsidRPr="00B87200">
        <w:rPr>
          <w:sz w:val="28"/>
          <w:szCs w:val="28"/>
        </w:rPr>
        <w:t xml:space="preserve">: Cụ thể tại </w:t>
      </w:r>
      <w:r w:rsidRPr="00B87200">
        <w:rPr>
          <w:sz w:val="28"/>
          <w:szCs w:val="28"/>
        </w:rPr>
        <w:t xml:space="preserve">Phụ lục </w:t>
      </w:r>
      <w:r w:rsidR="00650D40" w:rsidRPr="00B87200">
        <w:rPr>
          <w:sz w:val="28"/>
          <w:szCs w:val="28"/>
        </w:rPr>
        <w:t>4</w:t>
      </w:r>
      <w:r w:rsidRPr="00B87200">
        <w:rPr>
          <w:sz w:val="28"/>
          <w:szCs w:val="28"/>
        </w:rPr>
        <w:t xml:space="preserve"> đính kèm.</w:t>
      </w:r>
    </w:p>
    <w:p w:rsidR="00017EAC" w:rsidRPr="00B87200" w:rsidRDefault="00B141CB" w:rsidP="007B387C">
      <w:pPr>
        <w:widowControl w:val="0"/>
        <w:tabs>
          <w:tab w:val="left" w:pos="567"/>
          <w:tab w:val="right" w:leader="dot" w:pos="9214"/>
        </w:tabs>
        <w:spacing w:before="120" w:after="120"/>
        <w:ind w:firstLine="567"/>
        <w:jc w:val="both"/>
        <w:rPr>
          <w:b/>
          <w:sz w:val="28"/>
          <w:szCs w:val="28"/>
        </w:rPr>
      </w:pPr>
      <w:r w:rsidRPr="00B87200">
        <w:rPr>
          <w:b/>
          <w:sz w:val="28"/>
          <w:szCs w:val="28"/>
        </w:rPr>
        <w:t>III. Ý KIẾN THAM VẤN</w:t>
      </w:r>
    </w:p>
    <w:p w:rsidR="00650D40" w:rsidRPr="00B87200" w:rsidRDefault="00B141CB" w:rsidP="007B387C">
      <w:pPr>
        <w:spacing w:before="120" w:after="120"/>
        <w:ind w:firstLine="567"/>
        <w:jc w:val="both"/>
        <w:rPr>
          <w:color w:val="FF0000"/>
          <w:sz w:val="28"/>
          <w:szCs w:val="28"/>
        </w:rPr>
      </w:pPr>
      <w:r w:rsidRPr="00B87200">
        <w:rPr>
          <w:color w:val="FF0000"/>
          <w:sz w:val="28"/>
          <w:szCs w:val="28"/>
          <w:lang w:val="es-ES"/>
        </w:rPr>
        <w:t>Cơ quan được giao chủ trì soạn thảo</w:t>
      </w:r>
      <w:r w:rsidR="00650D40" w:rsidRPr="00B87200">
        <w:rPr>
          <w:color w:val="FF0000"/>
          <w:sz w:val="28"/>
          <w:szCs w:val="28"/>
          <w:lang w:val="es-ES"/>
        </w:rPr>
        <w:t xml:space="preserve"> hồ sơ dự thảo Nghị quyết</w:t>
      </w:r>
      <w:r w:rsidRPr="00B87200">
        <w:rPr>
          <w:color w:val="FF0000"/>
          <w:sz w:val="28"/>
          <w:szCs w:val="28"/>
          <w:lang w:val="es-ES"/>
        </w:rPr>
        <w:t xml:space="preserve"> tiến hành thu thập số liệu, tổng hợp đánh giá tình hình thực tiễn; kết quả thực hiện các cơ chế, chính sách giảm nghèo bền vững trong giai đoạn 2016-2020; đề xuất các cơ chế, chính sách giai đoạn 2021-2025, định hướng đến năm 2025 từ các </w:t>
      </w:r>
      <w:r w:rsidR="00650D40" w:rsidRPr="00B87200">
        <w:rPr>
          <w:color w:val="FF0000"/>
          <w:sz w:val="28"/>
          <w:szCs w:val="28"/>
          <w:lang w:val="es-ES"/>
        </w:rPr>
        <w:t>văn bản (Báo cáo số 241/BC-UBND</w:t>
      </w:r>
      <w:r w:rsidRPr="00B87200">
        <w:rPr>
          <w:color w:val="FF0000"/>
          <w:sz w:val="28"/>
          <w:szCs w:val="28"/>
          <w:lang w:val="es-ES"/>
        </w:rPr>
        <w:t xml:space="preserve"> </w:t>
      </w:r>
      <w:r w:rsidRPr="00B87200">
        <w:rPr>
          <w:color w:val="FF0000"/>
          <w:sz w:val="28"/>
          <w:szCs w:val="28"/>
        </w:rPr>
        <w:t xml:space="preserve">ngày 11/5/2020 </w:t>
      </w:r>
      <w:r w:rsidRPr="00B87200">
        <w:rPr>
          <w:color w:val="FF0000"/>
          <w:sz w:val="28"/>
          <w:szCs w:val="28"/>
          <w:lang w:val="es-ES"/>
        </w:rPr>
        <w:t xml:space="preserve">của </w:t>
      </w:r>
      <w:r w:rsidR="00650D40" w:rsidRPr="00B87200">
        <w:rPr>
          <w:color w:val="FF0000"/>
          <w:sz w:val="28"/>
          <w:szCs w:val="28"/>
          <w:lang w:val="es-ES"/>
        </w:rPr>
        <w:t>Ủy ban nhân dân</w:t>
      </w:r>
      <w:r w:rsidRPr="00B87200">
        <w:rPr>
          <w:color w:val="FF0000"/>
          <w:sz w:val="28"/>
          <w:szCs w:val="28"/>
          <w:lang w:val="es-ES"/>
        </w:rPr>
        <w:t xml:space="preserve"> tỉnh Đắk Nông về việc </w:t>
      </w:r>
      <w:r w:rsidR="00650D40" w:rsidRPr="00B87200">
        <w:rPr>
          <w:color w:val="FF0000"/>
          <w:sz w:val="28"/>
          <w:szCs w:val="28"/>
          <w:lang w:val="es-ES"/>
        </w:rPr>
        <w:t>t</w:t>
      </w:r>
      <w:r w:rsidRPr="00B87200">
        <w:rPr>
          <w:color w:val="FF0000"/>
          <w:sz w:val="28"/>
          <w:szCs w:val="28"/>
          <w:lang w:val="es-ES"/>
        </w:rPr>
        <w:t xml:space="preserve">ổng kết Chương trình mục tiêu quốc gia giảm nghèo bền vững tỉnh Đắk Nông giai đoạn 2016-2020; </w:t>
      </w:r>
      <w:r w:rsidRPr="00B87200">
        <w:rPr>
          <w:color w:val="FF0000"/>
          <w:sz w:val="28"/>
          <w:szCs w:val="28"/>
        </w:rPr>
        <w:t>Báo cáo số 145-BC/TU ngày 16/12</w:t>
      </w:r>
      <w:r w:rsidR="00650D40" w:rsidRPr="00B87200">
        <w:rPr>
          <w:color w:val="FF0000"/>
          <w:sz w:val="28"/>
          <w:szCs w:val="28"/>
        </w:rPr>
        <w:t xml:space="preserve">/2021 của Tỉnh ủy Đắk Nông về </w:t>
      </w:r>
      <w:r w:rsidRPr="00B87200">
        <w:rPr>
          <w:color w:val="FF0000"/>
          <w:sz w:val="28"/>
          <w:szCs w:val="28"/>
        </w:rPr>
        <w:t xml:space="preserve">tổng kết thực hiện Nghị quyết số 04-NQ/TU ngày 27/7/2016 của Ban chấp hành Đảng bộ tỉnh về công tác giảm nghèo bền vững giai đoạn 2016-2020 trên địa bàn tỉnh Đắk Nông; Báo cáo số 286/BC-SGDĐT, ngày 26/5/2022 của Sở Giáo dục Đào tạo về đánh giá kết quả triển khai thực hiện cấp phát sách giáo khoa, vở viết theo Nghị quyết số 31/2016/NQ-HĐND; Nghị quyết số 13-NQ/TU ngày 16/12/2021 của Tỉnh ủy Đắk Nông về công tác giảm nghèo bền vững giai đoạn 2021-2025 và định hướng đến năm 2030); … Xây dựng Báo cáo đánh giá tác động, tiếp thu ý kiến các sở, ngành, địa phương; đăng tải toàn văn dự thảo Báo cáo đánh giá tác động và hồ sơ xây dựng nghị quyết thông </w:t>
      </w:r>
      <w:r w:rsidR="00650D40" w:rsidRPr="00B87200">
        <w:rPr>
          <w:color w:val="FF0000"/>
          <w:sz w:val="28"/>
          <w:szCs w:val="28"/>
        </w:rPr>
        <w:t>qua Cổng thông tin điện tử tỉnh.</w:t>
      </w:r>
    </w:p>
    <w:p w:rsidR="00017EAC" w:rsidRPr="00B87200" w:rsidRDefault="00650D40" w:rsidP="007B387C">
      <w:pPr>
        <w:spacing w:before="120" w:after="120"/>
        <w:ind w:firstLine="567"/>
        <w:jc w:val="both"/>
        <w:rPr>
          <w:color w:val="FF0000"/>
          <w:sz w:val="28"/>
          <w:szCs w:val="28"/>
          <w:lang w:val="es-ES"/>
        </w:rPr>
      </w:pPr>
      <w:r w:rsidRPr="00B87200">
        <w:rPr>
          <w:color w:val="FF0000"/>
          <w:sz w:val="28"/>
          <w:szCs w:val="28"/>
        </w:rPr>
        <w:t xml:space="preserve">Ngoài ra, trên cơ sở tham vấn ý kiến góp ý đối với dự thảo hồ sơ Nghị quyết (trong đó có dự thảo Báo cáo đánh giá tác động Nghị quyết) của các Bộ, ngành trung ương như </w:t>
      </w:r>
      <w:r w:rsidRPr="00B87200">
        <w:rPr>
          <w:bCs/>
          <w:color w:val="000000"/>
          <w:sz w:val="28"/>
          <w:szCs w:val="28"/>
        </w:rPr>
        <w:t xml:space="preserve">Bộ Lao động - Thương binh và Xã hội, Bộ Xây dựng, Bộ </w:t>
      </w:r>
      <w:r w:rsidRPr="00B87200">
        <w:rPr>
          <w:bCs/>
          <w:color w:val="000000"/>
          <w:sz w:val="28"/>
          <w:szCs w:val="28"/>
        </w:rPr>
        <w:lastRenderedPageBreak/>
        <w:t>Tài chính, Bộ Giáo dục và Đào tạo, Ủy ban dân tộc, Bảo hiểm xã hội Việt Nam</w:t>
      </w:r>
      <w:r w:rsidR="00B141CB" w:rsidRPr="00B87200">
        <w:rPr>
          <w:color w:val="FF0000"/>
          <w:sz w:val="28"/>
          <w:szCs w:val="28"/>
        </w:rPr>
        <w:t xml:space="preserve"> </w:t>
      </w:r>
      <w:r w:rsidRPr="00B87200">
        <w:rPr>
          <w:color w:val="FF0000"/>
          <w:sz w:val="28"/>
          <w:szCs w:val="28"/>
        </w:rPr>
        <w:t xml:space="preserve">để </w:t>
      </w:r>
      <w:r w:rsidR="00B141CB" w:rsidRPr="00B87200">
        <w:rPr>
          <w:color w:val="FF0000"/>
          <w:sz w:val="28"/>
          <w:szCs w:val="28"/>
        </w:rPr>
        <w:t xml:space="preserve">tiếp thu, chỉnh lý </w:t>
      </w:r>
      <w:r w:rsidRPr="00B87200">
        <w:rPr>
          <w:color w:val="FF0000"/>
          <w:sz w:val="28"/>
          <w:szCs w:val="28"/>
        </w:rPr>
        <w:t>hoàn thiện Báo cáo đánh giá tác động Nghị quyết.</w:t>
      </w:r>
      <w:r w:rsidR="00B141CB" w:rsidRPr="00B87200">
        <w:rPr>
          <w:color w:val="FF0000"/>
          <w:sz w:val="28"/>
          <w:szCs w:val="28"/>
        </w:rPr>
        <w:t xml:space="preserve"> </w:t>
      </w:r>
    </w:p>
    <w:p w:rsidR="00017EAC" w:rsidRPr="00B87200" w:rsidRDefault="00B141CB" w:rsidP="007B387C">
      <w:pPr>
        <w:tabs>
          <w:tab w:val="left" w:pos="567"/>
        </w:tabs>
        <w:spacing w:before="120" w:after="120"/>
        <w:ind w:firstLine="567"/>
        <w:jc w:val="both"/>
        <w:rPr>
          <w:b/>
          <w:sz w:val="28"/>
          <w:szCs w:val="28"/>
          <w:lang w:val="nb-NO"/>
        </w:rPr>
      </w:pPr>
      <w:r w:rsidRPr="00B87200">
        <w:rPr>
          <w:b/>
          <w:sz w:val="28"/>
          <w:szCs w:val="28"/>
          <w:lang w:val="de-DE"/>
        </w:rPr>
        <w:t>IV</w:t>
      </w:r>
      <w:r w:rsidRPr="00B87200">
        <w:rPr>
          <w:b/>
          <w:sz w:val="28"/>
          <w:szCs w:val="28"/>
          <w:lang w:val="nb-NO"/>
        </w:rPr>
        <w:t xml:space="preserve">. GIÁM SÁT VÀ ĐÁNH GIÁ </w:t>
      </w:r>
    </w:p>
    <w:p w:rsidR="00017EAC" w:rsidRPr="00B87200" w:rsidRDefault="00B141CB" w:rsidP="007B387C">
      <w:pPr>
        <w:shd w:val="clear" w:color="auto" w:fill="FFFFFF"/>
        <w:spacing w:before="120" w:after="120"/>
        <w:ind w:firstLine="567"/>
        <w:jc w:val="both"/>
        <w:rPr>
          <w:sz w:val="28"/>
          <w:szCs w:val="28"/>
        </w:rPr>
      </w:pPr>
      <w:r w:rsidRPr="00B87200">
        <w:rPr>
          <w:sz w:val="28"/>
          <w:szCs w:val="28"/>
        </w:rPr>
        <w:t>Ủy ban nhân dân tỉnh Đắk Nông tổ chức triển khai thực hiện Nghị quyết và định kỳ hàng năm báo cáo Hội đồng nhân dân tỉnh về kết quả thực hiện.</w:t>
      </w:r>
    </w:p>
    <w:p w:rsidR="000A6CE6" w:rsidRPr="00B87200" w:rsidRDefault="00B141CB" w:rsidP="007B387C">
      <w:pPr>
        <w:spacing w:before="120" w:after="120"/>
        <w:ind w:firstLine="567"/>
        <w:jc w:val="both"/>
        <w:rPr>
          <w:bCs/>
          <w:iCs/>
          <w:sz w:val="28"/>
          <w:szCs w:val="28"/>
          <w:lang w:val="pt-BR"/>
        </w:rPr>
      </w:pPr>
      <w:r w:rsidRPr="00B87200">
        <w:rPr>
          <w:bCs/>
          <w:iCs/>
          <w:sz w:val="28"/>
          <w:szCs w:val="28"/>
          <w:lang w:val="pt-BR"/>
        </w:rPr>
        <w:t xml:space="preserve">Thường trực Hội đồng nhân dân </w:t>
      </w:r>
      <w:r w:rsidRPr="00B87200">
        <w:rPr>
          <w:iCs/>
          <w:sz w:val="28"/>
          <w:szCs w:val="28"/>
          <w:lang w:val="pt-BR"/>
        </w:rPr>
        <w:t>tỉnh</w:t>
      </w:r>
      <w:r w:rsidRPr="00B87200">
        <w:rPr>
          <w:bCs/>
          <w:iCs/>
          <w:sz w:val="28"/>
          <w:szCs w:val="28"/>
          <w:lang w:val="pt-BR"/>
        </w:rPr>
        <w:t xml:space="preserve">, các Ban của Hội đồng nhân dân </w:t>
      </w:r>
      <w:r w:rsidRPr="00B87200">
        <w:rPr>
          <w:iCs/>
          <w:sz w:val="28"/>
          <w:szCs w:val="28"/>
          <w:lang w:val="pt-BR"/>
        </w:rPr>
        <w:t>tỉnh</w:t>
      </w:r>
      <w:r w:rsidRPr="00B87200">
        <w:rPr>
          <w:bCs/>
          <w:iCs/>
          <w:sz w:val="28"/>
          <w:szCs w:val="28"/>
          <w:lang w:val="pt-BR"/>
        </w:rPr>
        <w:t>, các Tổ đại biểu Hội đồng nhân dân tỉnh và đại biểu Hội đồng nhân dân tỉnh giám sát việc thực hiện Nghị quyết</w:t>
      </w:r>
    </w:p>
    <w:p w:rsidR="00017EAC" w:rsidRPr="000A6CE6" w:rsidRDefault="000A6CE6" w:rsidP="000A6CE6">
      <w:pPr>
        <w:ind w:firstLine="567"/>
        <w:jc w:val="both"/>
        <w:outlineLvl w:val="0"/>
        <w:rPr>
          <w:bCs/>
          <w:iCs/>
          <w:spacing w:val="-6"/>
          <w:sz w:val="28"/>
          <w:szCs w:val="28"/>
          <w:lang w:val="pt-BR"/>
        </w:rPr>
      </w:pPr>
      <w:r w:rsidRPr="00B87200">
        <w:rPr>
          <w:bCs/>
          <w:iCs/>
          <w:sz w:val="28"/>
          <w:szCs w:val="28"/>
          <w:lang w:val="pt-BR"/>
        </w:rPr>
        <w:t>Trên đây là Báo cáo tác độn</w:t>
      </w:r>
      <w:r w:rsidRPr="000A6CE6">
        <w:rPr>
          <w:bCs/>
          <w:iCs/>
          <w:spacing w:val="-6"/>
          <w:sz w:val="28"/>
          <w:szCs w:val="28"/>
          <w:lang w:val="pt-BR"/>
        </w:rPr>
        <w:t>g</w:t>
      </w:r>
      <w:r w:rsidRPr="000A6CE6">
        <w:rPr>
          <w:spacing w:val="-6"/>
          <w:sz w:val="28"/>
          <w:szCs w:val="28"/>
        </w:rPr>
        <w:t xml:space="preserve"> đánh giá tác động một số chính sách thực hiện mục tiêu giảm nghèo bền vững giai đoạn 2022-2025 trên địa bàn tỉnh Đắk Nông</w:t>
      </w:r>
      <w:r w:rsidR="00B141CB" w:rsidRPr="000A6CE6">
        <w:rPr>
          <w:bCs/>
          <w:iCs/>
          <w:spacing w:val="-6"/>
          <w:sz w:val="28"/>
          <w:szCs w:val="28"/>
          <w:lang w:val="pt-BR"/>
        </w:rPr>
        <w:t>.</w:t>
      </w:r>
      <w:r w:rsidR="007B387C" w:rsidRPr="000A6CE6">
        <w:rPr>
          <w:bCs/>
          <w:iCs/>
          <w:spacing w:val="-6"/>
          <w:sz w:val="28"/>
          <w:szCs w:val="28"/>
          <w:lang w:val="pt-BR"/>
        </w:rPr>
        <w:t>/.</w:t>
      </w:r>
    </w:p>
    <w:p w:rsidR="007B387C" w:rsidRDefault="007B387C" w:rsidP="007B387C">
      <w:pPr>
        <w:spacing w:before="120" w:after="120"/>
        <w:ind w:firstLine="567"/>
        <w:jc w:val="both"/>
        <w:rPr>
          <w:bCs/>
          <w:iCs/>
          <w:sz w:val="28"/>
          <w:szCs w:val="28"/>
          <w:lang w:val="pt-BR"/>
        </w:rPr>
      </w:pPr>
    </w:p>
    <w:tbl>
      <w:tblPr>
        <w:tblW w:w="0" w:type="auto"/>
        <w:tblInd w:w="108" w:type="dxa"/>
        <w:tblLook w:val="04A0" w:firstRow="1" w:lastRow="0" w:firstColumn="1" w:lastColumn="0" w:noHBand="0" w:noVBand="1"/>
      </w:tblPr>
      <w:tblGrid>
        <w:gridCol w:w="4416"/>
        <w:gridCol w:w="4548"/>
      </w:tblGrid>
      <w:tr w:rsidR="007B387C" w:rsidTr="00C2133B">
        <w:tc>
          <w:tcPr>
            <w:tcW w:w="4416" w:type="dxa"/>
            <w:shd w:val="clear" w:color="auto" w:fill="auto"/>
          </w:tcPr>
          <w:p w:rsidR="007B387C" w:rsidRDefault="007B387C" w:rsidP="00C2133B">
            <w:pPr>
              <w:jc w:val="both"/>
              <w:rPr>
                <w:b/>
                <w:lang w:val="es-BO"/>
              </w:rPr>
            </w:pPr>
            <w:r>
              <w:rPr>
                <w:b/>
                <w:i/>
                <w:lang w:val="es-BO"/>
              </w:rPr>
              <w:t>Nơi nhận</w:t>
            </w:r>
            <w:r>
              <w:rPr>
                <w:i/>
                <w:lang w:val="es-BO"/>
              </w:rPr>
              <w:t xml:space="preserve">:                                                                </w:t>
            </w:r>
          </w:p>
          <w:p w:rsidR="007B387C" w:rsidRDefault="007B387C" w:rsidP="00C2133B">
            <w:pPr>
              <w:rPr>
                <w:sz w:val="22"/>
                <w:lang w:val="es-BO"/>
              </w:rPr>
            </w:pPr>
            <w:r>
              <w:rPr>
                <w:sz w:val="22"/>
                <w:lang w:val="es-BO"/>
              </w:rPr>
              <w:t>- Như trên;</w:t>
            </w:r>
          </w:p>
          <w:p w:rsidR="007B387C" w:rsidRDefault="007B387C" w:rsidP="00C2133B">
            <w:pPr>
              <w:rPr>
                <w:sz w:val="22"/>
                <w:lang w:val="es-BO"/>
              </w:rPr>
            </w:pPr>
            <w:r>
              <w:rPr>
                <w:sz w:val="22"/>
                <w:lang w:val="es-BO"/>
              </w:rPr>
              <w:t xml:space="preserve">- Thường trực Tỉnh ủy (B/c);                                                                                           </w:t>
            </w:r>
          </w:p>
          <w:p w:rsidR="007B387C" w:rsidRDefault="007B387C" w:rsidP="00C2133B">
            <w:pPr>
              <w:rPr>
                <w:b/>
                <w:sz w:val="22"/>
                <w:lang w:val="es-BO"/>
              </w:rPr>
            </w:pPr>
            <w:r>
              <w:rPr>
                <w:sz w:val="22"/>
                <w:lang w:val="es-BO"/>
              </w:rPr>
              <w:t xml:space="preserve">- CT, các PCT UBND tỉnh;                                                                        </w:t>
            </w:r>
          </w:p>
          <w:p w:rsidR="007B387C" w:rsidRDefault="007B387C" w:rsidP="00C2133B">
            <w:pPr>
              <w:rPr>
                <w:sz w:val="22"/>
                <w:lang w:val="es-BO"/>
              </w:rPr>
            </w:pPr>
            <w:r>
              <w:rPr>
                <w:sz w:val="22"/>
                <w:lang w:val="es-BO"/>
              </w:rPr>
              <w:t>- Các Ban của HĐND tỉnh;</w:t>
            </w:r>
          </w:p>
          <w:p w:rsidR="007B387C" w:rsidRDefault="007B387C" w:rsidP="00C2133B">
            <w:pPr>
              <w:rPr>
                <w:sz w:val="22"/>
                <w:lang w:val="es-BO"/>
              </w:rPr>
            </w:pPr>
            <w:r>
              <w:rPr>
                <w:sz w:val="22"/>
                <w:lang w:val="es-BO"/>
              </w:rPr>
              <w:t xml:space="preserve">- Các Đại biểu HĐND tỉnh;                                                                       </w:t>
            </w:r>
          </w:p>
          <w:p w:rsidR="007B387C" w:rsidRDefault="007B387C" w:rsidP="00C2133B">
            <w:pPr>
              <w:rPr>
                <w:sz w:val="22"/>
                <w:lang w:val="es-BO"/>
              </w:rPr>
            </w:pPr>
            <w:r>
              <w:rPr>
                <w:sz w:val="22"/>
                <w:lang w:val="es-BO"/>
              </w:rPr>
              <w:t>- Các Sở, Ban, ngành, đoàn thể tỉnh;</w:t>
            </w:r>
          </w:p>
          <w:p w:rsidR="007B387C" w:rsidRDefault="007B387C" w:rsidP="00C2133B">
            <w:pPr>
              <w:rPr>
                <w:sz w:val="22"/>
                <w:lang w:val="es-BO"/>
              </w:rPr>
            </w:pPr>
            <w:r>
              <w:rPr>
                <w:sz w:val="22"/>
                <w:lang w:val="es-BO"/>
              </w:rPr>
              <w:t>- CVP, các PCVP UBND tỉnh;</w:t>
            </w:r>
          </w:p>
          <w:p w:rsidR="007B387C" w:rsidRDefault="007B387C" w:rsidP="00C2133B">
            <w:pPr>
              <w:rPr>
                <w:sz w:val="22"/>
                <w:lang w:val="es-BO"/>
              </w:rPr>
            </w:pPr>
            <w:r>
              <w:rPr>
                <w:sz w:val="22"/>
                <w:lang w:val="es-BO"/>
              </w:rPr>
              <w:t xml:space="preserve">- Lưu: VT, TH, KGVX(Hp).        </w:t>
            </w:r>
          </w:p>
          <w:p w:rsidR="007B387C" w:rsidRDefault="007B387C" w:rsidP="00C2133B">
            <w:pPr>
              <w:rPr>
                <w:szCs w:val="28"/>
                <w:lang w:val="es-BO"/>
              </w:rPr>
            </w:pPr>
          </w:p>
        </w:tc>
        <w:tc>
          <w:tcPr>
            <w:tcW w:w="4548" w:type="dxa"/>
            <w:shd w:val="clear" w:color="auto" w:fill="auto"/>
          </w:tcPr>
          <w:p w:rsidR="007B387C" w:rsidRPr="007B387C" w:rsidRDefault="007B387C" w:rsidP="00C2133B">
            <w:pPr>
              <w:jc w:val="center"/>
              <w:rPr>
                <w:b/>
                <w:sz w:val="28"/>
                <w:szCs w:val="28"/>
                <w:lang w:val="es-BO"/>
              </w:rPr>
            </w:pPr>
            <w:r w:rsidRPr="007B387C">
              <w:rPr>
                <w:b/>
                <w:sz w:val="28"/>
                <w:szCs w:val="28"/>
                <w:lang w:val="es-BO"/>
              </w:rPr>
              <w:t>TM. ỦY BAN NHÂN DÂN</w:t>
            </w:r>
          </w:p>
          <w:p w:rsidR="007B387C" w:rsidRPr="007B387C" w:rsidRDefault="007B387C" w:rsidP="00C2133B">
            <w:pPr>
              <w:jc w:val="center"/>
              <w:rPr>
                <w:b/>
                <w:sz w:val="28"/>
                <w:szCs w:val="28"/>
                <w:lang w:val="es-BO"/>
              </w:rPr>
            </w:pPr>
            <w:r w:rsidRPr="007B387C">
              <w:rPr>
                <w:b/>
                <w:sz w:val="28"/>
                <w:szCs w:val="28"/>
                <w:lang w:val="es-BO"/>
              </w:rPr>
              <w:t>CHỦ TỊCH</w:t>
            </w:r>
          </w:p>
          <w:p w:rsidR="007B387C" w:rsidRPr="007B387C" w:rsidRDefault="007B387C" w:rsidP="00C2133B">
            <w:pPr>
              <w:jc w:val="center"/>
              <w:rPr>
                <w:b/>
                <w:i/>
                <w:sz w:val="28"/>
                <w:szCs w:val="28"/>
                <w:lang w:val="es-BO"/>
              </w:rPr>
            </w:pPr>
          </w:p>
          <w:p w:rsidR="007B387C" w:rsidRPr="007B387C" w:rsidRDefault="007B387C" w:rsidP="00C2133B">
            <w:pPr>
              <w:jc w:val="center"/>
              <w:rPr>
                <w:b/>
                <w:i/>
                <w:sz w:val="28"/>
                <w:szCs w:val="28"/>
                <w:lang w:val="es-BO"/>
              </w:rPr>
            </w:pPr>
          </w:p>
          <w:p w:rsidR="007B387C" w:rsidRPr="007B387C" w:rsidRDefault="007B387C" w:rsidP="00C2133B">
            <w:pPr>
              <w:jc w:val="center"/>
              <w:rPr>
                <w:b/>
                <w:i/>
                <w:sz w:val="28"/>
                <w:szCs w:val="28"/>
                <w:lang w:val="es-BO"/>
              </w:rPr>
            </w:pPr>
          </w:p>
          <w:p w:rsidR="007B387C" w:rsidRPr="000A6CE6" w:rsidRDefault="007B387C" w:rsidP="00C2133B">
            <w:pPr>
              <w:jc w:val="center"/>
              <w:rPr>
                <w:b/>
                <w:i/>
                <w:sz w:val="38"/>
                <w:szCs w:val="28"/>
                <w:lang w:val="es-BO"/>
              </w:rPr>
            </w:pPr>
          </w:p>
          <w:p w:rsidR="007B387C" w:rsidRPr="007B387C" w:rsidRDefault="007B387C" w:rsidP="00C2133B">
            <w:pPr>
              <w:jc w:val="center"/>
              <w:rPr>
                <w:b/>
                <w:i/>
                <w:sz w:val="28"/>
                <w:szCs w:val="28"/>
                <w:lang w:val="es-BO"/>
              </w:rPr>
            </w:pPr>
          </w:p>
          <w:p w:rsidR="007B387C" w:rsidRDefault="007B387C" w:rsidP="00C2133B">
            <w:pPr>
              <w:jc w:val="center"/>
              <w:rPr>
                <w:b/>
                <w:szCs w:val="28"/>
                <w:lang w:val="es-BO"/>
              </w:rPr>
            </w:pPr>
            <w:r w:rsidRPr="007B387C">
              <w:rPr>
                <w:b/>
                <w:sz w:val="28"/>
                <w:szCs w:val="28"/>
                <w:lang w:val="es-BO"/>
              </w:rPr>
              <w:t>Hồ Văn Mười</w:t>
            </w:r>
          </w:p>
        </w:tc>
      </w:tr>
    </w:tbl>
    <w:p w:rsidR="00017EAC" w:rsidRDefault="00017EAC" w:rsidP="007B387C">
      <w:pPr>
        <w:jc w:val="both"/>
      </w:pPr>
    </w:p>
    <w:sectPr w:rsidR="00017EAC" w:rsidSect="00B87200">
      <w:headerReference w:type="default" r:id="rId12"/>
      <w:footerReference w:type="even" r:id="rId13"/>
      <w:footerReference w:type="default" r:id="rId14"/>
      <w:pgSz w:w="11907" w:h="16840"/>
      <w:pgMar w:top="990" w:right="1134" w:bottom="1080" w:left="1701" w:header="630"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28D" w:rsidRDefault="000F728D">
      <w:r>
        <w:separator/>
      </w:r>
    </w:p>
  </w:endnote>
  <w:endnote w:type="continuationSeparator" w:id="0">
    <w:p w:rsidR="000F728D" w:rsidRDefault="000F7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EAC" w:rsidRDefault="00B1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17EAC" w:rsidRDefault="00017EA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EAC" w:rsidRDefault="00017EAC">
    <w:pPr>
      <w:pStyle w:val="Footer"/>
      <w:jc w:val="center"/>
    </w:pPr>
  </w:p>
  <w:p w:rsidR="00017EAC" w:rsidRDefault="00017EA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28D" w:rsidRDefault="000F728D">
      <w:r>
        <w:separator/>
      </w:r>
    </w:p>
  </w:footnote>
  <w:footnote w:type="continuationSeparator" w:id="0">
    <w:p w:rsidR="000F728D" w:rsidRDefault="000F7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5962758"/>
      <w:docPartObj>
        <w:docPartGallery w:val="AutoText"/>
      </w:docPartObj>
    </w:sdtPr>
    <w:sdtEndPr/>
    <w:sdtContent>
      <w:p w:rsidR="00017EAC" w:rsidRDefault="00B141CB">
        <w:pPr>
          <w:pStyle w:val="Header"/>
          <w:jc w:val="center"/>
        </w:pPr>
        <w:r>
          <w:fldChar w:fldCharType="begin"/>
        </w:r>
        <w:r>
          <w:instrText xml:space="preserve"> PAGE   \* MERGEFORMAT </w:instrText>
        </w:r>
        <w:r>
          <w:fldChar w:fldCharType="separate"/>
        </w:r>
        <w:r w:rsidR="001044E7">
          <w:rPr>
            <w:noProof/>
          </w:rPr>
          <w:t>11</w:t>
        </w:r>
        <w:r>
          <w:fldChar w:fldCharType="end"/>
        </w:r>
      </w:p>
    </w:sdtContent>
  </w:sdt>
  <w:p w:rsidR="00017EAC" w:rsidRDefault="00017E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BCD"/>
    <w:rsid w:val="00017EAC"/>
    <w:rsid w:val="00041C31"/>
    <w:rsid w:val="0005438F"/>
    <w:rsid w:val="000605DB"/>
    <w:rsid w:val="00061D1F"/>
    <w:rsid w:val="000914A6"/>
    <w:rsid w:val="000939B1"/>
    <w:rsid w:val="000A6CE6"/>
    <w:rsid w:val="000F05DE"/>
    <w:rsid w:val="000F728D"/>
    <w:rsid w:val="001044E7"/>
    <w:rsid w:val="0011324B"/>
    <w:rsid w:val="00123F0E"/>
    <w:rsid w:val="0013550E"/>
    <w:rsid w:val="00140895"/>
    <w:rsid w:val="00154746"/>
    <w:rsid w:val="001566A8"/>
    <w:rsid w:val="00181F39"/>
    <w:rsid w:val="0018761D"/>
    <w:rsid w:val="00192FFC"/>
    <w:rsid w:val="0019514A"/>
    <w:rsid w:val="001B1154"/>
    <w:rsid w:val="001C0B91"/>
    <w:rsid w:val="002103F3"/>
    <w:rsid w:val="00221888"/>
    <w:rsid w:val="00245F07"/>
    <w:rsid w:val="0025393F"/>
    <w:rsid w:val="00257D41"/>
    <w:rsid w:val="00260FFE"/>
    <w:rsid w:val="00265859"/>
    <w:rsid w:val="003501E7"/>
    <w:rsid w:val="00356FE5"/>
    <w:rsid w:val="00376B2F"/>
    <w:rsid w:val="003822BE"/>
    <w:rsid w:val="003A2DD8"/>
    <w:rsid w:val="003C6A4A"/>
    <w:rsid w:val="003D353B"/>
    <w:rsid w:val="003F08AE"/>
    <w:rsid w:val="00402137"/>
    <w:rsid w:val="00411D0F"/>
    <w:rsid w:val="004308EA"/>
    <w:rsid w:val="0043228B"/>
    <w:rsid w:val="00444F70"/>
    <w:rsid w:val="00473EB3"/>
    <w:rsid w:val="004A1653"/>
    <w:rsid w:val="004B3405"/>
    <w:rsid w:val="004F0752"/>
    <w:rsid w:val="00530C25"/>
    <w:rsid w:val="005442F1"/>
    <w:rsid w:val="005757D1"/>
    <w:rsid w:val="00577B3B"/>
    <w:rsid w:val="00581A75"/>
    <w:rsid w:val="005C4BD2"/>
    <w:rsid w:val="005D07D2"/>
    <w:rsid w:val="005E29E5"/>
    <w:rsid w:val="005F345B"/>
    <w:rsid w:val="005F6D0A"/>
    <w:rsid w:val="0060166E"/>
    <w:rsid w:val="00606D95"/>
    <w:rsid w:val="00615471"/>
    <w:rsid w:val="0062432D"/>
    <w:rsid w:val="00627D0B"/>
    <w:rsid w:val="0064290A"/>
    <w:rsid w:val="006446B3"/>
    <w:rsid w:val="00650D40"/>
    <w:rsid w:val="00657A2E"/>
    <w:rsid w:val="006C3947"/>
    <w:rsid w:val="00701404"/>
    <w:rsid w:val="00706E70"/>
    <w:rsid w:val="00730493"/>
    <w:rsid w:val="00741927"/>
    <w:rsid w:val="00747AFB"/>
    <w:rsid w:val="00754467"/>
    <w:rsid w:val="007650BD"/>
    <w:rsid w:val="00773BA5"/>
    <w:rsid w:val="00774EE4"/>
    <w:rsid w:val="007756C1"/>
    <w:rsid w:val="00777370"/>
    <w:rsid w:val="00783810"/>
    <w:rsid w:val="00797C2D"/>
    <w:rsid w:val="007A1F1C"/>
    <w:rsid w:val="007B387C"/>
    <w:rsid w:val="007D157F"/>
    <w:rsid w:val="007F6ABB"/>
    <w:rsid w:val="008007C7"/>
    <w:rsid w:val="00813181"/>
    <w:rsid w:val="0082605F"/>
    <w:rsid w:val="0085546F"/>
    <w:rsid w:val="0086174F"/>
    <w:rsid w:val="008A4FFC"/>
    <w:rsid w:val="008C0D12"/>
    <w:rsid w:val="008E3C42"/>
    <w:rsid w:val="008F5606"/>
    <w:rsid w:val="00904150"/>
    <w:rsid w:val="00911B5B"/>
    <w:rsid w:val="00914747"/>
    <w:rsid w:val="00937CD8"/>
    <w:rsid w:val="00943F66"/>
    <w:rsid w:val="00960BCD"/>
    <w:rsid w:val="00971081"/>
    <w:rsid w:val="009976B0"/>
    <w:rsid w:val="009D4CF0"/>
    <w:rsid w:val="009F1AC9"/>
    <w:rsid w:val="00A04BBE"/>
    <w:rsid w:val="00A22BB0"/>
    <w:rsid w:val="00A27137"/>
    <w:rsid w:val="00A3153B"/>
    <w:rsid w:val="00A32644"/>
    <w:rsid w:val="00A7280C"/>
    <w:rsid w:val="00A82B3B"/>
    <w:rsid w:val="00A85C0C"/>
    <w:rsid w:val="00AC3633"/>
    <w:rsid w:val="00AD2B5A"/>
    <w:rsid w:val="00AF03BC"/>
    <w:rsid w:val="00B056EB"/>
    <w:rsid w:val="00B141CB"/>
    <w:rsid w:val="00B4225E"/>
    <w:rsid w:val="00B43674"/>
    <w:rsid w:val="00B44A49"/>
    <w:rsid w:val="00B45736"/>
    <w:rsid w:val="00B5478C"/>
    <w:rsid w:val="00B57151"/>
    <w:rsid w:val="00B82006"/>
    <w:rsid w:val="00B87200"/>
    <w:rsid w:val="00BC6DD8"/>
    <w:rsid w:val="00BE54FC"/>
    <w:rsid w:val="00BF6644"/>
    <w:rsid w:val="00C16814"/>
    <w:rsid w:val="00C16D08"/>
    <w:rsid w:val="00C75ECA"/>
    <w:rsid w:val="00C77F8A"/>
    <w:rsid w:val="00C81C1F"/>
    <w:rsid w:val="00CC5BD9"/>
    <w:rsid w:val="00CF51BE"/>
    <w:rsid w:val="00D45F83"/>
    <w:rsid w:val="00D66DED"/>
    <w:rsid w:val="00D76300"/>
    <w:rsid w:val="00D81A84"/>
    <w:rsid w:val="00D83007"/>
    <w:rsid w:val="00D8484C"/>
    <w:rsid w:val="00DD3C0D"/>
    <w:rsid w:val="00DE2A79"/>
    <w:rsid w:val="00E06184"/>
    <w:rsid w:val="00E14939"/>
    <w:rsid w:val="00E261B0"/>
    <w:rsid w:val="00E378F8"/>
    <w:rsid w:val="00E4052C"/>
    <w:rsid w:val="00E45045"/>
    <w:rsid w:val="00E62E13"/>
    <w:rsid w:val="00E81B1D"/>
    <w:rsid w:val="00E9514E"/>
    <w:rsid w:val="00EA450C"/>
    <w:rsid w:val="00EA6823"/>
    <w:rsid w:val="00EC16BE"/>
    <w:rsid w:val="00ED37F5"/>
    <w:rsid w:val="00F0559D"/>
    <w:rsid w:val="00F11923"/>
    <w:rsid w:val="00F23E2F"/>
    <w:rsid w:val="00F25088"/>
    <w:rsid w:val="00F449D7"/>
    <w:rsid w:val="00F61777"/>
    <w:rsid w:val="00F77DF0"/>
    <w:rsid w:val="00F84943"/>
    <w:rsid w:val="00F90802"/>
    <w:rsid w:val="00FA69C8"/>
    <w:rsid w:val="00FA7366"/>
    <w:rsid w:val="00FF4DF1"/>
    <w:rsid w:val="25280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Inden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cs="Times New Roman"/>
      <w:sz w:val="24"/>
      <w:szCs w:val="24"/>
    </w:rPr>
  </w:style>
  <w:style w:type="paragraph" w:styleId="Heading4">
    <w:name w:val="heading 4"/>
    <w:basedOn w:val="Normal"/>
    <w:next w:val="Normal"/>
    <w:link w:val="Heading4Char"/>
    <w:uiPriority w:val="9"/>
    <w:semiHidden/>
    <w:unhideWhenUsed/>
    <w:qFormat/>
    <w:pPr>
      <w:keepNext/>
      <w:spacing w:before="240" w:after="60" w:line="276" w:lineRule="auto"/>
      <w:outlineLvl w:val="3"/>
    </w:pPr>
    <w:rPr>
      <w:rFonts w:ascii="Calibri" w:hAnsi="Calibri"/>
      <w:b/>
      <w:bCs/>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qFormat/>
    <w:pPr>
      <w:ind w:firstLine="720"/>
      <w:jc w:val="both"/>
    </w:pPr>
    <w:rPr>
      <w:sz w:val="26"/>
    </w:rPr>
  </w:style>
  <w:style w:type="paragraph" w:styleId="Footer">
    <w:name w:val="footer"/>
    <w:basedOn w:val="Normal"/>
    <w:link w:val="FooterChar"/>
    <w:uiPriority w:val="99"/>
    <w:qFormat/>
    <w:pPr>
      <w:tabs>
        <w:tab w:val="center" w:pos="4320"/>
        <w:tab w:val="right" w:pos="8640"/>
      </w:tabs>
      <w:overflowPunct w:val="0"/>
      <w:autoSpaceDE w:val="0"/>
      <w:autoSpaceDN w:val="0"/>
      <w:adjustRightInd w:val="0"/>
      <w:jc w:val="both"/>
      <w:textAlignment w:val="baseline"/>
    </w:pPr>
    <w:rPr>
      <w:rFonts w:ascii=".VnTime" w:hAnsi=".VnTime"/>
      <w:sz w:val="28"/>
      <w:szCs w:val="20"/>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uiPriority w:val="99"/>
    <w:semiHidden/>
    <w:unhideWhenUsed/>
    <w:rPr>
      <w:color w:val="0000FF"/>
      <w:u w:val="single"/>
    </w:rPr>
  </w:style>
  <w:style w:type="paragraph" w:styleId="NormalWeb">
    <w:name w:val="Normal (Web)"/>
    <w:basedOn w:val="Normal"/>
    <w:link w:val="NormalWebChar"/>
    <w:uiPriority w:val="99"/>
    <w:qFormat/>
    <w:pPr>
      <w:spacing w:before="100" w:beforeAutospacing="1" w:after="100" w:afterAutospacing="1"/>
    </w:pPr>
  </w:style>
  <w:style w:type="character" w:styleId="PageNumber">
    <w:name w:val="page number"/>
    <w:basedOn w:val="DefaultParagraphFont"/>
    <w:qFormat/>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character" w:customStyle="1" w:styleId="fontstyle21">
    <w:name w:val="fontstyle21"/>
    <w:qFormat/>
    <w:rPr>
      <w:rFonts w:ascii="TimesNewRomanPSMT" w:hAnsi="TimesNewRomanPSMT" w:hint="default"/>
      <w:color w:val="000000"/>
      <w:sz w:val="28"/>
      <w:szCs w:val="28"/>
    </w:rPr>
  </w:style>
  <w:style w:type="character" w:customStyle="1" w:styleId="NormalWebChar">
    <w:name w:val="Normal (Web) Char"/>
    <w:link w:val="NormalWeb"/>
    <w:uiPriority w:val="99"/>
    <w:qFormat/>
    <w:rPr>
      <w:rFonts w:eastAsia="Times New Roman" w:cs="Times New Roman"/>
      <w:szCs w:val="24"/>
    </w:rPr>
  </w:style>
  <w:style w:type="character" w:customStyle="1" w:styleId="HeaderChar">
    <w:name w:val="Header Char"/>
    <w:basedOn w:val="DefaultParagraphFont"/>
    <w:link w:val="Header"/>
    <w:uiPriority w:val="99"/>
    <w:rPr>
      <w:rFonts w:eastAsia="Times New Roman" w:cs="Times New Roman"/>
      <w:szCs w:val="24"/>
    </w:rPr>
  </w:style>
  <w:style w:type="paragraph" w:styleId="ListParagraph">
    <w:name w:val="List Paragraph"/>
    <w:basedOn w:val="Normal"/>
    <w:uiPriority w:val="34"/>
    <w:qFormat/>
    <w:pPr>
      <w:ind w:left="720"/>
      <w:contextualSpacing/>
    </w:pPr>
  </w:style>
  <w:style w:type="character" w:customStyle="1" w:styleId="BodyTextIndentChar">
    <w:name w:val="Body Text Indent Char"/>
    <w:basedOn w:val="DefaultParagraphFont"/>
    <w:link w:val="BodyTextIndent"/>
    <w:rPr>
      <w:rFonts w:eastAsia="Times New Roman" w:cs="Times New Roman"/>
      <w:sz w:val="26"/>
      <w:szCs w:val="24"/>
    </w:rPr>
  </w:style>
  <w:style w:type="paragraph" w:customStyle="1" w:styleId="MediumGrid1-Accent21">
    <w:name w:val="Medium Grid 1 - Accent 21"/>
    <w:basedOn w:val="Normal"/>
    <w:uiPriority w:val="34"/>
    <w:qFormat/>
    <w:pPr>
      <w:spacing w:after="200" w:line="276" w:lineRule="auto"/>
      <w:ind w:left="720"/>
      <w:contextualSpacing/>
    </w:pPr>
    <w:rPr>
      <w:rFonts w:ascii="Arial" w:eastAsia="Arial" w:hAnsi="Arial"/>
      <w:sz w:val="22"/>
      <w:szCs w:val="22"/>
    </w:rPr>
  </w:style>
  <w:style w:type="character" w:customStyle="1" w:styleId="Heading4Char">
    <w:name w:val="Heading 4 Char"/>
    <w:basedOn w:val="DefaultParagraphFont"/>
    <w:link w:val="Heading4"/>
    <w:uiPriority w:val="9"/>
    <w:semiHidden/>
    <w:rPr>
      <w:rFonts w:ascii="Calibri" w:eastAsia="Times New Roman" w:hAnsi="Calibri" w:cs="Times New Roman"/>
      <w:b/>
      <w:bCs/>
      <w:sz w:val="28"/>
      <w:szCs w:val="28"/>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Inden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cs="Times New Roman"/>
      <w:sz w:val="24"/>
      <w:szCs w:val="24"/>
    </w:rPr>
  </w:style>
  <w:style w:type="paragraph" w:styleId="Heading4">
    <w:name w:val="heading 4"/>
    <w:basedOn w:val="Normal"/>
    <w:next w:val="Normal"/>
    <w:link w:val="Heading4Char"/>
    <w:uiPriority w:val="9"/>
    <w:semiHidden/>
    <w:unhideWhenUsed/>
    <w:qFormat/>
    <w:pPr>
      <w:keepNext/>
      <w:spacing w:before="240" w:after="60" w:line="276" w:lineRule="auto"/>
      <w:outlineLvl w:val="3"/>
    </w:pPr>
    <w:rPr>
      <w:rFonts w:ascii="Calibri" w:hAnsi="Calibri"/>
      <w:b/>
      <w:bCs/>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qFormat/>
    <w:pPr>
      <w:ind w:firstLine="720"/>
      <w:jc w:val="both"/>
    </w:pPr>
    <w:rPr>
      <w:sz w:val="26"/>
    </w:rPr>
  </w:style>
  <w:style w:type="paragraph" w:styleId="Footer">
    <w:name w:val="footer"/>
    <w:basedOn w:val="Normal"/>
    <w:link w:val="FooterChar"/>
    <w:uiPriority w:val="99"/>
    <w:qFormat/>
    <w:pPr>
      <w:tabs>
        <w:tab w:val="center" w:pos="4320"/>
        <w:tab w:val="right" w:pos="8640"/>
      </w:tabs>
      <w:overflowPunct w:val="0"/>
      <w:autoSpaceDE w:val="0"/>
      <w:autoSpaceDN w:val="0"/>
      <w:adjustRightInd w:val="0"/>
      <w:jc w:val="both"/>
      <w:textAlignment w:val="baseline"/>
    </w:pPr>
    <w:rPr>
      <w:rFonts w:ascii=".VnTime" w:hAnsi=".VnTime"/>
      <w:sz w:val="28"/>
      <w:szCs w:val="20"/>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uiPriority w:val="99"/>
    <w:semiHidden/>
    <w:unhideWhenUsed/>
    <w:rPr>
      <w:color w:val="0000FF"/>
      <w:u w:val="single"/>
    </w:rPr>
  </w:style>
  <w:style w:type="paragraph" w:styleId="NormalWeb">
    <w:name w:val="Normal (Web)"/>
    <w:basedOn w:val="Normal"/>
    <w:link w:val="NormalWebChar"/>
    <w:uiPriority w:val="99"/>
    <w:qFormat/>
    <w:pPr>
      <w:spacing w:before="100" w:beforeAutospacing="1" w:after="100" w:afterAutospacing="1"/>
    </w:pPr>
  </w:style>
  <w:style w:type="character" w:styleId="PageNumber">
    <w:name w:val="page number"/>
    <w:basedOn w:val="DefaultParagraphFont"/>
    <w:qFormat/>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character" w:customStyle="1" w:styleId="fontstyle21">
    <w:name w:val="fontstyle21"/>
    <w:qFormat/>
    <w:rPr>
      <w:rFonts w:ascii="TimesNewRomanPSMT" w:hAnsi="TimesNewRomanPSMT" w:hint="default"/>
      <w:color w:val="000000"/>
      <w:sz w:val="28"/>
      <w:szCs w:val="28"/>
    </w:rPr>
  </w:style>
  <w:style w:type="character" w:customStyle="1" w:styleId="NormalWebChar">
    <w:name w:val="Normal (Web) Char"/>
    <w:link w:val="NormalWeb"/>
    <w:uiPriority w:val="99"/>
    <w:qFormat/>
    <w:rPr>
      <w:rFonts w:eastAsia="Times New Roman" w:cs="Times New Roman"/>
      <w:szCs w:val="24"/>
    </w:rPr>
  </w:style>
  <w:style w:type="character" w:customStyle="1" w:styleId="HeaderChar">
    <w:name w:val="Header Char"/>
    <w:basedOn w:val="DefaultParagraphFont"/>
    <w:link w:val="Header"/>
    <w:uiPriority w:val="99"/>
    <w:rPr>
      <w:rFonts w:eastAsia="Times New Roman" w:cs="Times New Roman"/>
      <w:szCs w:val="24"/>
    </w:rPr>
  </w:style>
  <w:style w:type="paragraph" w:styleId="ListParagraph">
    <w:name w:val="List Paragraph"/>
    <w:basedOn w:val="Normal"/>
    <w:uiPriority w:val="34"/>
    <w:qFormat/>
    <w:pPr>
      <w:ind w:left="720"/>
      <w:contextualSpacing/>
    </w:pPr>
  </w:style>
  <w:style w:type="character" w:customStyle="1" w:styleId="BodyTextIndentChar">
    <w:name w:val="Body Text Indent Char"/>
    <w:basedOn w:val="DefaultParagraphFont"/>
    <w:link w:val="BodyTextIndent"/>
    <w:rPr>
      <w:rFonts w:eastAsia="Times New Roman" w:cs="Times New Roman"/>
      <w:sz w:val="26"/>
      <w:szCs w:val="24"/>
    </w:rPr>
  </w:style>
  <w:style w:type="paragraph" w:customStyle="1" w:styleId="MediumGrid1-Accent21">
    <w:name w:val="Medium Grid 1 - Accent 21"/>
    <w:basedOn w:val="Normal"/>
    <w:uiPriority w:val="34"/>
    <w:qFormat/>
    <w:pPr>
      <w:spacing w:after="200" w:line="276" w:lineRule="auto"/>
      <w:ind w:left="720"/>
      <w:contextualSpacing/>
    </w:pPr>
    <w:rPr>
      <w:rFonts w:ascii="Arial" w:eastAsia="Arial" w:hAnsi="Arial"/>
      <w:sz w:val="22"/>
      <w:szCs w:val="22"/>
    </w:rPr>
  </w:style>
  <w:style w:type="character" w:customStyle="1" w:styleId="Heading4Char">
    <w:name w:val="Heading 4 Char"/>
    <w:basedOn w:val="DefaultParagraphFont"/>
    <w:link w:val="Heading4"/>
    <w:uiPriority w:val="9"/>
    <w:semiHidden/>
    <w:rPr>
      <w:rFonts w:ascii="Calibri" w:eastAsia="Times New Roman" w:hAnsi="Calibri" w:cs="Times New Roman"/>
      <w:b/>
      <w:bCs/>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van-hoa-xa-hoi/quyet-dinh-353-qd-ttg-2022-phe-duyet-danh-sach-huyen-ngheo-vung-bai-ngang-ven-bien-506772.aspx"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huvienphapluat.vn/van-ban/bat-dong-san/quyet-dinh-167-2008-qd-ttg-chinh-sach-ho-tro-ho-ngheo-ve-nha-o-82675.aspx" TargetMode="External"/><Relationship Id="rId4" Type="http://schemas.microsoft.com/office/2007/relationships/stylesWithEffects" Target="stylesWithEffects.xml"/><Relationship Id="rId9" Type="http://schemas.openxmlformats.org/officeDocument/2006/relationships/hyperlink" Target="https://thuvienphapluat.vn/van-ban/van-hoa-xa-hoi/quyet-dinh-353-qd-ttg-2022-phe-duyet-danh-sach-huyen-ngheo-vung-bai-ngang-ven-bien-506772.aspx"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8362B5-E819-4637-8637-28D04E716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15</Pages>
  <Words>6387</Words>
  <Characters>36407</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12</cp:revision>
  <dcterms:created xsi:type="dcterms:W3CDTF">2022-11-21T01:10:00Z</dcterms:created>
  <dcterms:modified xsi:type="dcterms:W3CDTF">2022-11-22T01:36:00Z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F2B21B5810E044A9A1F98130F9321684</vt:lpwstr>
  </property>
</Properties>
</file>